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227F" w:rsidRDefault="00D9227F" w:rsidP="00D9227F">
      <w:pPr>
        <w:autoSpaceDE w:val="0"/>
        <w:autoSpaceDN w:val="0"/>
        <w:adjustRightInd w:val="0"/>
        <w:spacing w:line="276" w:lineRule="auto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</w:p>
    <w:p w:rsidR="00D9227F" w:rsidRDefault="00D9227F" w:rsidP="00D9227F">
      <w:pPr>
        <w:autoSpaceDE w:val="0"/>
        <w:autoSpaceDN w:val="0"/>
        <w:adjustRightInd w:val="0"/>
        <w:spacing w:line="276" w:lineRule="auto"/>
        <w:jc w:val="center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Обобщение правоприменительной практики КНО</w:t>
      </w:r>
      <w:bookmarkStart w:id="0" w:name="_GoBack"/>
      <w:bookmarkEnd w:id="0"/>
    </w:p>
    <w:p w:rsidR="00D9227F" w:rsidRDefault="00D9227F" w:rsidP="00D9227F">
      <w:pPr>
        <w:autoSpaceDE w:val="0"/>
        <w:autoSpaceDN w:val="0"/>
        <w:adjustRightInd w:val="0"/>
        <w:spacing w:line="276" w:lineRule="auto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</w:p>
    <w:p w:rsidR="00D9227F" w:rsidRPr="00F70880" w:rsidRDefault="00D9227F" w:rsidP="00D9227F">
      <w:pPr>
        <w:autoSpaceDE w:val="0"/>
        <w:autoSpaceDN w:val="0"/>
        <w:adjustRightInd w:val="0"/>
        <w:spacing w:line="276" w:lineRule="auto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r w:rsidRPr="00F70880">
        <w:rPr>
          <w:rFonts w:ascii="Times New Roman" w:hAnsi="Times New Roman" w:cs="Times New Roman"/>
          <w:color w:val="auto"/>
          <w:sz w:val="28"/>
          <w:szCs w:val="28"/>
        </w:rPr>
        <w:t>11.1. Сведения о результатах проведенных проверок должностные лица, уполномоченные осуществлять муниципальный земельный контроль, вносят в цифровой файл учета проведения Администрацией района проверок соблюде</w:t>
      </w:r>
      <w:r>
        <w:rPr>
          <w:rFonts w:ascii="Times New Roman" w:hAnsi="Times New Roman" w:cs="Times New Roman"/>
          <w:color w:val="auto"/>
          <w:sz w:val="28"/>
          <w:szCs w:val="28"/>
        </w:rPr>
        <w:t>ния земельного законодательства</w:t>
      </w:r>
      <w:r w:rsidRPr="00F70880">
        <w:rPr>
          <w:rFonts w:ascii="Times New Roman" w:hAnsi="Times New Roman" w:cs="Times New Roman"/>
          <w:color w:val="auto"/>
          <w:sz w:val="28"/>
          <w:szCs w:val="28"/>
        </w:rPr>
        <w:t xml:space="preserve"> (далее - книгу учета проверок).</w:t>
      </w:r>
    </w:p>
    <w:p w:rsidR="00D9227F" w:rsidRPr="00F70880" w:rsidRDefault="00D9227F" w:rsidP="00D9227F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hyperlink w:anchor="Par969" w:history="1">
        <w:r w:rsidRPr="00F70880">
          <w:rPr>
            <w:rFonts w:ascii="Times New Roman" w:hAnsi="Times New Roman" w:cs="Times New Roman"/>
            <w:color w:val="auto"/>
            <w:sz w:val="28"/>
            <w:szCs w:val="28"/>
          </w:rPr>
          <w:t>Книга</w:t>
        </w:r>
      </w:hyperlink>
      <w:r w:rsidRPr="00F70880">
        <w:rPr>
          <w:rFonts w:ascii="Times New Roman" w:hAnsi="Times New Roman" w:cs="Times New Roman"/>
          <w:color w:val="auto"/>
          <w:sz w:val="28"/>
          <w:szCs w:val="28"/>
        </w:rPr>
        <w:t xml:space="preserve"> учета проверок ведется по форме, установленной приложением 6 к настоящему Положению.</w:t>
      </w:r>
    </w:p>
    <w:p w:rsidR="00D9227F" w:rsidRPr="00F70880" w:rsidRDefault="00D9227F" w:rsidP="00D9227F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70880">
        <w:rPr>
          <w:rFonts w:ascii="Times New Roman" w:hAnsi="Times New Roman" w:cs="Times New Roman"/>
          <w:color w:val="auto"/>
          <w:sz w:val="28"/>
          <w:szCs w:val="28"/>
        </w:rPr>
        <w:t>Ответственность за полноту и достоверность вносимых в книгу учета проверок сведений возлагается на должностных лиц, уполномоченных осуществлять муниципальный земельный контроль.</w:t>
      </w:r>
    </w:p>
    <w:p w:rsidR="00CB51BA" w:rsidRPr="00D9227F" w:rsidRDefault="00D9227F" w:rsidP="00D9227F"/>
    <w:sectPr w:rsidR="00CB51BA" w:rsidRPr="00D922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178"/>
    <w:rsid w:val="006A4178"/>
    <w:rsid w:val="00760C81"/>
    <w:rsid w:val="00D9227F"/>
    <w:rsid w:val="00E96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CEEC44-3D03-4C88-AB0A-707A64826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227F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2023-02-28T09:55:00Z</dcterms:created>
  <dcterms:modified xsi:type="dcterms:W3CDTF">2023-02-28T09:55:00Z</dcterms:modified>
</cp:coreProperties>
</file>