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9D5C72" w:rsidRPr="009D5C72" w:rsidRDefault="009D5C72" w:rsidP="009D5C72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5C72">
        <w:rPr>
          <w:rFonts w:ascii="Times New Roman" w:hAnsi="Times New Roman" w:cs="Times New Roman"/>
          <w:b/>
          <w:color w:val="0070C0"/>
          <w:sz w:val="28"/>
          <w:szCs w:val="28"/>
        </w:rPr>
        <w:t>ТРЕБУЕТСЯ ЛИ СОГЛАСИЕ СУПРУГА НА ПОКУПКУ КВАРТИРЫ</w:t>
      </w:r>
    </w:p>
    <w:p w:rsidR="009D5C72" w:rsidRPr="00EF5264" w:rsidRDefault="009D5C72" w:rsidP="009D5C7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72" w:rsidRPr="00EF5264" w:rsidRDefault="009D5C72" w:rsidP="009D5C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5264">
        <w:rPr>
          <w:rFonts w:ascii="Times New Roman" w:hAnsi="Times New Roman" w:cs="Times New Roman"/>
          <w:sz w:val="28"/>
          <w:szCs w:val="28"/>
        </w:rPr>
        <w:t xml:space="preserve"> соответствии с п.1 ст. 34 Семейного Кодекса РФ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264">
        <w:rPr>
          <w:rFonts w:ascii="Times New Roman" w:hAnsi="Times New Roman" w:cs="Times New Roman"/>
          <w:sz w:val="28"/>
          <w:szCs w:val="28"/>
        </w:rPr>
        <w:t>мущество, нажитое супругами во время брака, является их совместной собственностью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F5264">
        <w:rPr>
          <w:rFonts w:ascii="Times New Roman" w:hAnsi="Times New Roman" w:cs="Times New Roman"/>
          <w:sz w:val="28"/>
          <w:szCs w:val="28"/>
        </w:rPr>
        <w:t xml:space="preserve">ладение, пользование и распоряжение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EF526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264">
        <w:rPr>
          <w:rFonts w:ascii="Times New Roman" w:hAnsi="Times New Roman" w:cs="Times New Roman"/>
          <w:sz w:val="28"/>
          <w:szCs w:val="28"/>
        </w:rPr>
        <w:t xml:space="preserve">тся по обоюдному согласию супругов. </w:t>
      </w:r>
    </w:p>
    <w:p w:rsidR="009D5C72" w:rsidRPr="00EF5264" w:rsidRDefault="009D5C72" w:rsidP="009D5C7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разъяснили, что в случае </w:t>
      </w:r>
      <w:r w:rsidRPr="00EF5264">
        <w:rPr>
          <w:rFonts w:ascii="Times New Roman" w:hAnsi="Times New Roman" w:cs="Times New Roman"/>
          <w:sz w:val="28"/>
          <w:szCs w:val="28"/>
        </w:rPr>
        <w:t xml:space="preserve">заключения одним из супругов сделки по распоряжению имуществом, права на которое подлежат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F5264">
        <w:rPr>
          <w:rFonts w:ascii="Times New Roman" w:hAnsi="Times New Roman" w:cs="Times New Roman"/>
          <w:sz w:val="28"/>
          <w:szCs w:val="28"/>
        </w:rPr>
        <w:t xml:space="preserve">сделки,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EF5264">
        <w:rPr>
          <w:rFonts w:ascii="Times New Roman" w:hAnsi="Times New Roman" w:cs="Times New Roman"/>
          <w:sz w:val="28"/>
          <w:szCs w:val="28"/>
        </w:rPr>
        <w:t xml:space="preserve"> которой законом установлена обязательная нотариальная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264">
        <w:rPr>
          <w:rFonts w:ascii="Times New Roman" w:hAnsi="Times New Roman" w:cs="Times New Roman"/>
          <w:sz w:val="28"/>
          <w:szCs w:val="28"/>
        </w:rPr>
        <w:t>(например,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5264">
        <w:rPr>
          <w:rFonts w:ascii="Times New Roman" w:hAnsi="Times New Roman" w:cs="Times New Roman"/>
          <w:sz w:val="28"/>
          <w:szCs w:val="28"/>
        </w:rPr>
        <w:t xml:space="preserve"> купли-продажи доли в праве общей собственности постор</w:t>
      </w:r>
      <w:r>
        <w:rPr>
          <w:rFonts w:ascii="Times New Roman" w:hAnsi="Times New Roman" w:cs="Times New Roman"/>
          <w:sz w:val="28"/>
          <w:szCs w:val="28"/>
        </w:rPr>
        <w:t>оннему лицу, договора купли</w:t>
      </w:r>
      <w:r w:rsidRPr="00EF5264">
        <w:rPr>
          <w:rFonts w:ascii="Times New Roman" w:hAnsi="Times New Roman" w:cs="Times New Roman"/>
          <w:sz w:val="28"/>
          <w:szCs w:val="28"/>
        </w:rPr>
        <w:t>-продажи недвижимого имущества, принадлежащего несовершеннолетнему гражданину или гражданину, признанному ограниченно дееспособным), необходимо получить нотариально удостоверенное согласие</w:t>
      </w:r>
      <w:proofErr w:type="gramEnd"/>
      <w:r w:rsidRPr="00EF5264">
        <w:rPr>
          <w:rFonts w:ascii="Times New Roman" w:hAnsi="Times New Roman" w:cs="Times New Roman"/>
          <w:sz w:val="28"/>
          <w:szCs w:val="28"/>
        </w:rPr>
        <w:t xml:space="preserve"> другого супруга</w:t>
      </w:r>
      <w:r w:rsidRPr="00AA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5264">
        <w:rPr>
          <w:rFonts w:ascii="Times New Roman" w:hAnsi="Times New Roman" w:cs="Times New Roman"/>
          <w:sz w:val="28"/>
          <w:szCs w:val="28"/>
        </w:rPr>
        <w:t>п. 3 ст. 35 Семейного кодекса РФ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F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FB" w:rsidRPr="00785172" w:rsidRDefault="009D5C72" w:rsidP="009D5C72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EF5264">
        <w:rPr>
          <w:rFonts w:ascii="Times New Roman" w:hAnsi="Times New Roman" w:cs="Times New Roman"/>
          <w:sz w:val="28"/>
          <w:szCs w:val="28"/>
        </w:rPr>
        <w:t>Таким образом, в случае заключения договора купли-продажи, для которой установлена обязательная нотариальная форма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264">
        <w:rPr>
          <w:rFonts w:ascii="Times New Roman" w:hAnsi="Times New Roman" w:cs="Times New Roman"/>
          <w:sz w:val="28"/>
          <w:szCs w:val="28"/>
        </w:rPr>
        <w:t xml:space="preserve"> нотариально удостоверенное согласие другого супруга на покупку квартиры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</w:t>
      </w:r>
      <w:r w:rsidRPr="00EF5264">
        <w:rPr>
          <w:rFonts w:ascii="Times New Roman" w:hAnsi="Times New Roman" w:cs="Times New Roman"/>
          <w:sz w:val="28"/>
          <w:szCs w:val="28"/>
        </w:rPr>
        <w:t>. В иных случаях, при заключении договора купли-продажи в простой письменной форме, согласие супруга покупателя не требуется.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9D5C72" w:rsidP="00E04229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59055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D3F6E"/>
    <w:rsid w:val="00723EE3"/>
    <w:rsid w:val="00785172"/>
    <w:rsid w:val="00822C76"/>
    <w:rsid w:val="00836ED4"/>
    <w:rsid w:val="008834E1"/>
    <w:rsid w:val="008A5C82"/>
    <w:rsid w:val="008B15C7"/>
    <w:rsid w:val="00975012"/>
    <w:rsid w:val="009D5C72"/>
    <w:rsid w:val="00A10E4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11AC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2016-11-16T13:36:00Z</dcterms:created>
  <dcterms:modified xsi:type="dcterms:W3CDTF">2016-11-16T13:36:00Z</dcterms:modified>
</cp:coreProperties>
</file>