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39597E" w:rsidRPr="0039597E" w:rsidRDefault="0039597E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597E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СРОКИ РЕГИСТРАЦИИ НЕДВИЖИМОСТИ СОКРАЩЕНЫ ДО 7 РАБОЧИХ ДНЕЙ</w:t>
      </w:r>
    </w:p>
    <w:p w:rsidR="0039597E" w:rsidRDefault="0039597E" w:rsidP="0039597E">
      <w:pPr>
        <w:pStyle w:val="Default"/>
        <w:rPr>
          <w:sz w:val="20"/>
          <w:szCs w:val="20"/>
        </w:rPr>
      </w:pPr>
    </w:p>
    <w:p w:rsidR="000D08DB" w:rsidRDefault="000D08DB" w:rsidP="0039597E">
      <w:pPr>
        <w:pStyle w:val="Default"/>
        <w:rPr>
          <w:sz w:val="20"/>
          <w:szCs w:val="20"/>
        </w:rPr>
      </w:pPr>
    </w:p>
    <w:p w:rsidR="0039597E" w:rsidRDefault="0039597E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95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597E"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 сентября месяца текущего года общий срок государственной регистрации прав на недвижимое имущество и сделок с ним на территории Орловской области сокращен до 7 рабочих дней</w:t>
      </w:r>
      <w:r w:rsidR="00EC2749">
        <w:rPr>
          <w:rFonts w:ascii="Times New Roman" w:hAnsi="Times New Roman" w:cs="Times New Roman"/>
          <w:sz w:val="28"/>
          <w:szCs w:val="28"/>
        </w:rPr>
        <w:t>.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 w:rsidR="00EC2749">
        <w:rPr>
          <w:rFonts w:ascii="Times New Roman" w:hAnsi="Times New Roman" w:cs="Times New Roman"/>
          <w:sz w:val="28"/>
          <w:szCs w:val="28"/>
        </w:rPr>
        <w:t>С</w:t>
      </w:r>
      <w:r w:rsidRPr="0039597E">
        <w:rPr>
          <w:rFonts w:ascii="Times New Roman" w:hAnsi="Times New Roman" w:cs="Times New Roman"/>
          <w:sz w:val="28"/>
          <w:szCs w:val="28"/>
        </w:rPr>
        <w:t xml:space="preserve">рок государственной регистрации прав по заявлениям, представленным в электронном виде через портал </w:t>
      </w:r>
      <w:proofErr w:type="spellStart"/>
      <w:r w:rsidRPr="003959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725E">
        <w:rPr>
          <w:rFonts w:ascii="Times New Roman" w:hAnsi="Times New Roman" w:cs="Times New Roman"/>
          <w:sz w:val="28"/>
          <w:szCs w:val="28"/>
        </w:rPr>
        <w:t>,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 w:rsidR="0013725E">
        <w:rPr>
          <w:rFonts w:ascii="Times New Roman" w:hAnsi="Times New Roman" w:cs="Times New Roman"/>
          <w:sz w:val="28"/>
          <w:szCs w:val="28"/>
        </w:rPr>
        <w:t>составит не более</w:t>
      </w:r>
      <w:r w:rsidRPr="0039597E">
        <w:rPr>
          <w:rFonts w:ascii="Times New Roman" w:hAnsi="Times New Roman" w:cs="Times New Roman"/>
          <w:sz w:val="28"/>
          <w:szCs w:val="28"/>
        </w:rPr>
        <w:t xml:space="preserve"> 3</w:t>
      </w:r>
      <w:r w:rsidR="0013725E">
        <w:rPr>
          <w:rFonts w:ascii="Times New Roman" w:hAnsi="Times New Roman" w:cs="Times New Roman"/>
          <w:sz w:val="28"/>
          <w:szCs w:val="28"/>
        </w:rPr>
        <w:t>-х</w:t>
      </w:r>
      <w:r w:rsidRPr="0039597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C2749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0D08DB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EC2749">
        <w:rPr>
          <w:rFonts w:ascii="Times New Roman" w:hAnsi="Times New Roman" w:cs="Times New Roman"/>
          <w:sz w:val="28"/>
          <w:szCs w:val="28"/>
        </w:rPr>
        <w:t>удостоверенных</w:t>
      </w:r>
      <w:r w:rsidR="000D08D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EC2749">
        <w:rPr>
          <w:rFonts w:ascii="Times New Roman" w:hAnsi="Times New Roman" w:cs="Times New Roman"/>
          <w:sz w:val="28"/>
          <w:szCs w:val="28"/>
        </w:rPr>
        <w:t>-</w:t>
      </w:r>
      <w:r w:rsidR="000D08DB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0D08DB" w:rsidRPr="000D08DB" w:rsidRDefault="000D08DB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DB">
        <w:rPr>
          <w:rFonts w:ascii="Times New Roman" w:hAnsi="Times New Roman" w:cs="Times New Roman"/>
          <w:sz w:val="28"/>
          <w:szCs w:val="28"/>
        </w:rPr>
        <w:t xml:space="preserve">Напоминаем также, что </w:t>
      </w:r>
      <w:r w:rsidR="0013725E" w:rsidRPr="000D08DB">
        <w:rPr>
          <w:rFonts w:ascii="Times New Roman" w:hAnsi="Times New Roman" w:cs="Times New Roman"/>
          <w:sz w:val="28"/>
          <w:szCs w:val="28"/>
        </w:rPr>
        <w:t xml:space="preserve">для органов власти подача </w:t>
      </w:r>
      <w:r w:rsidRPr="000D08DB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 рекомендована только через портал </w:t>
      </w:r>
      <w:proofErr w:type="spellStart"/>
      <w:r w:rsidRPr="000D08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D08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E3" w:rsidRDefault="0013725E" w:rsidP="002039A6">
      <w:pPr>
        <w:ind w:firstLine="709"/>
        <w:jc w:val="both"/>
      </w:pPr>
      <w:r>
        <w:rPr>
          <w:sz w:val="28"/>
          <w:szCs w:val="28"/>
        </w:rPr>
        <w:t xml:space="preserve">Активная ссылка на </w:t>
      </w:r>
      <w:r w:rsidR="00CC5061">
        <w:rPr>
          <w:sz w:val="28"/>
          <w:szCs w:val="28"/>
        </w:rPr>
        <w:t>П</w:t>
      </w:r>
      <w:r w:rsidR="002039A6">
        <w:rPr>
          <w:sz w:val="28"/>
          <w:szCs w:val="28"/>
        </w:rPr>
        <w:t xml:space="preserve">ортал </w:t>
      </w:r>
      <w:proofErr w:type="spellStart"/>
      <w:r w:rsidR="002039A6">
        <w:rPr>
          <w:sz w:val="28"/>
          <w:szCs w:val="28"/>
        </w:rPr>
        <w:t>Росреестра</w:t>
      </w:r>
      <w:proofErr w:type="spellEnd"/>
      <w:r w:rsidR="002039A6">
        <w:rPr>
          <w:sz w:val="28"/>
          <w:szCs w:val="28"/>
        </w:rPr>
        <w:t>:</w:t>
      </w:r>
      <w:r w:rsidR="00723EE3" w:rsidRPr="00723EE3">
        <w:t xml:space="preserve"> </w:t>
      </w:r>
      <w:hyperlink r:id="rId5" w:history="1">
        <w:r w:rsidRPr="00E26BD7">
          <w:rPr>
            <w:rStyle w:val="a6"/>
          </w:rPr>
          <w:t>https://rosreestr.ru/wps/portal/PublicServices</w:t>
        </w:r>
      </w:hyperlink>
    </w:p>
    <w:p w:rsidR="00451A8F" w:rsidRDefault="00451A8F" w:rsidP="002039A6">
      <w:pPr>
        <w:ind w:firstLine="709"/>
        <w:jc w:val="both"/>
      </w:pPr>
    </w:p>
    <w:p w:rsidR="00451A8F" w:rsidRPr="00451A8F" w:rsidRDefault="00451A8F" w:rsidP="00451A8F">
      <w:pPr>
        <w:jc w:val="center"/>
        <w:rPr>
          <w:color w:val="1460B4"/>
          <w:sz w:val="28"/>
          <w:szCs w:val="28"/>
          <w:u w:val="single"/>
        </w:rPr>
      </w:pPr>
      <w:r w:rsidRPr="00451A8F">
        <w:rPr>
          <w:b/>
          <w:color w:val="1460B4"/>
          <w:sz w:val="28"/>
          <w:szCs w:val="28"/>
          <w:u w:val="single"/>
        </w:rPr>
        <w:t xml:space="preserve">Полезные сервисы на портале </w:t>
      </w:r>
      <w:proofErr w:type="spellStart"/>
      <w:r w:rsidRPr="00451A8F">
        <w:rPr>
          <w:b/>
          <w:color w:val="1460B4"/>
          <w:sz w:val="28"/>
          <w:szCs w:val="28"/>
          <w:u w:val="single"/>
        </w:rPr>
        <w:t>Росреестра</w:t>
      </w:r>
      <w:proofErr w:type="spellEnd"/>
      <w:r w:rsidRPr="00451A8F">
        <w:rPr>
          <w:b/>
          <w:color w:val="1460B4"/>
          <w:sz w:val="28"/>
          <w:szCs w:val="28"/>
          <w:u w:val="single"/>
        </w:rPr>
        <w:t>:</w:t>
      </w:r>
    </w:p>
    <w:p w:rsidR="00451A8F" w:rsidRDefault="00451A8F" w:rsidP="00451A8F">
      <w:pPr>
        <w:jc w:val="both"/>
        <w:rPr>
          <w:sz w:val="16"/>
          <w:szCs w:val="16"/>
        </w:rPr>
      </w:pPr>
    </w:p>
    <w:p w:rsidR="00451A8F" w:rsidRDefault="00451A8F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451A8F" w:rsidRDefault="00451A8F" w:rsidP="00451A8F">
      <w:pPr>
        <w:jc w:val="both"/>
        <w:rPr>
          <w:sz w:val="28"/>
          <w:szCs w:val="28"/>
        </w:rPr>
      </w:pPr>
      <w:hyperlink r:id="rId6" w:history="1">
        <w:r>
          <w:rPr>
            <w:rStyle w:val="a6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451A8F" w:rsidRDefault="00451A8F" w:rsidP="00451A8F">
      <w:pPr>
        <w:jc w:val="both"/>
        <w:rPr>
          <w:sz w:val="16"/>
          <w:szCs w:val="16"/>
        </w:rPr>
      </w:pPr>
    </w:p>
    <w:p w:rsidR="00451A8F" w:rsidRDefault="00451A8F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451A8F" w:rsidRDefault="00451A8F" w:rsidP="00451A8F">
      <w:pPr>
        <w:jc w:val="both"/>
        <w:rPr>
          <w:sz w:val="28"/>
          <w:szCs w:val="28"/>
        </w:rPr>
      </w:pPr>
      <w:hyperlink r:id="rId7" w:anchor="/" w:history="1">
        <w:r>
          <w:rPr>
            <w:rStyle w:val="a6"/>
            <w:szCs w:val="28"/>
          </w:rPr>
          <w:t>http://rosreestr.ru/wps/portal/cc_ib_electronic_state_rights#/</w:t>
        </w:r>
      </w:hyperlink>
      <w:r>
        <w:rPr>
          <w:sz w:val="28"/>
          <w:szCs w:val="28"/>
        </w:rPr>
        <w:t>;</w:t>
      </w:r>
    </w:p>
    <w:p w:rsidR="00451A8F" w:rsidRDefault="00451A8F" w:rsidP="00451A8F">
      <w:pPr>
        <w:jc w:val="both"/>
        <w:rPr>
          <w:sz w:val="16"/>
          <w:szCs w:val="16"/>
        </w:rPr>
      </w:pPr>
    </w:p>
    <w:p w:rsidR="00451A8F" w:rsidRDefault="00451A8F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вашу недвижимость «Запрос к информационному ресурсу ЕГРП» </w:t>
      </w:r>
    </w:p>
    <w:p w:rsidR="00451A8F" w:rsidRDefault="00451A8F" w:rsidP="00451A8F">
      <w:pPr>
        <w:jc w:val="both"/>
        <w:rPr>
          <w:sz w:val="28"/>
          <w:szCs w:val="28"/>
        </w:rPr>
      </w:pPr>
      <w:hyperlink r:id="rId8" w:history="1">
        <w:r>
          <w:rPr>
            <w:rStyle w:val="a6"/>
            <w:szCs w:val="28"/>
          </w:rPr>
          <w:t>http://rosreestr.ru/wps/portal/cc_egrp_form_new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451A8F" w:rsidRDefault="00451A8F" w:rsidP="00451A8F">
      <w:pPr>
        <w:jc w:val="both"/>
        <w:rPr>
          <w:sz w:val="16"/>
          <w:szCs w:val="16"/>
        </w:rPr>
      </w:pPr>
    </w:p>
    <w:p w:rsidR="00451A8F" w:rsidRDefault="00451A8F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Узнать информацию о недвижимости перед покупкой «Получение сведений из ЕГРП» </w:t>
      </w:r>
    </w:p>
    <w:p w:rsidR="00451A8F" w:rsidRDefault="00451A8F" w:rsidP="00451A8F">
      <w:pPr>
        <w:jc w:val="both"/>
        <w:rPr>
          <w:sz w:val="28"/>
          <w:szCs w:val="28"/>
        </w:rPr>
      </w:pPr>
      <w:hyperlink r:id="rId9" w:history="1">
        <w:r>
          <w:rPr>
            <w:rStyle w:val="a6"/>
            <w:szCs w:val="28"/>
          </w:rPr>
          <w:t>http://rosreestr.ru/wps/portal/cc_egrp_form_new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451A8F" w:rsidRDefault="00451A8F" w:rsidP="00451A8F">
      <w:pPr>
        <w:jc w:val="both"/>
        <w:rPr>
          <w:sz w:val="16"/>
          <w:szCs w:val="16"/>
        </w:rPr>
      </w:pPr>
    </w:p>
    <w:p w:rsidR="00451A8F" w:rsidRDefault="00451A8F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D8"/>
      </w:r>
      <w:r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451A8F" w:rsidRDefault="00451A8F" w:rsidP="00451A8F">
      <w:pPr>
        <w:jc w:val="both"/>
        <w:rPr>
          <w:sz w:val="28"/>
          <w:szCs w:val="28"/>
        </w:rPr>
      </w:pPr>
      <w:hyperlink r:id="rId10" w:history="1">
        <w:r>
          <w:rPr>
            <w:rStyle w:val="a6"/>
            <w:szCs w:val="28"/>
          </w:rPr>
          <w:t>http://ls.rosreestr.ru/usecases.html</w:t>
        </w:r>
      </w:hyperlink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451A8F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47625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B539A"/>
    <w:rsid w:val="002039A6"/>
    <w:rsid w:val="00291C5D"/>
    <w:rsid w:val="00304C53"/>
    <w:rsid w:val="0039597E"/>
    <w:rsid w:val="00451A8F"/>
    <w:rsid w:val="004E38E7"/>
    <w:rsid w:val="005D3F6E"/>
    <w:rsid w:val="00723EE3"/>
    <w:rsid w:val="00822C76"/>
    <w:rsid w:val="00836ED4"/>
    <w:rsid w:val="008834E1"/>
    <w:rsid w:val="00975012"/>
    <w:rsid w:val="00A10E49"/>
    <w:rsid w:val="00A23FBB"/>
    <w:rsid w:val="00B61B77"/>
    <w:rsid w:val="00CC5061"/>
    <w:rsid w:val="00D4770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egrp_form_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wps/portal/cc_ib_electronic_state_righ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rosreestr.ru/PortalOnlin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ru/wps/portal/PublicServices" TargetMode="Externa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reestr.ru/wps/portal/cc_egrp_form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2016-08-05T08:25:00Z</dcterms:created>
  <dcterms:modified xsi:type="dcterms:W3CDTF">2016-08-09T09:29:00Z</dcterms:modified>
</cp:coreProperties>
</file>