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5" w:rsidRPr="00557115" w:rsidRDefault="00557115" w:rsidP="00557115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bookmarkStart w:id="0" w:name="_GoBack"/>
      <w:bookmarkEnd w:id="0"/>
      <w:r w:rsidRPr="00557115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2E081D26" wp14:editId="0852F793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15" w:rsidRPr="00557115" w:rsidRDefault="00557115" w:rsidP="00557115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57115" w:rsidRPr="00557115" w:rsidRDefault="00557115" w:rsidP="00557115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57115" w:rsidRPr="00557115" w:rsidRDefault="00557115" w:rsidP="00557115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57115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57115" w:rsidRPr="00557115" w:rsidRDefault="00557115" w:rsidP="0055711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57115">
        <w:rPr>
          <w:rFonts w:eastAsia="Times New Roman"/>
          <w:b/>
          <w:sz w:val="40"/>
          <w:szCs w:val="40"/>
        </w:rPr>
        <w:t>ПОСТАНОВЛЕНИЕ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 декабря 2020</w:t>
      </w:r>
      <w:r w:rsidRPr="00557115">
        <w:rPr>
          <w:rFonts w:eastAsia="Times New Roman"/>
          <w:sz w:val="28"/>
          <w:szCs w:val="28"/>
        </w:rPr>
        <w:t xml:space="preserve"> года            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="000E26D2">
        <w:rPr>
          <w:rFonts w:eastAsia="Times New Roman"/>
          <w:sz w:val="28"/>
          <w:szCs w:val="28"/>
        </w:rPr>
        <w:t xml:space="preserve">                       №  694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557115">
        <w:rPr>
          <w:rFonts w:eastAsia="Times New Roman"/>
          <w:sz w:val="28"/>
          <w:szCs w:val="28"/>
        </w:rPr>
        <w:t xml:space="preserve">       п. Верховье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Верховского района на  </w:t>
      </w:r>
      <w:r w:rsidRPr="00557115">
        <w:rPr>
          <w:rFonts w:eastAsia="Times New Roman"/>
          <w:sz w:val="28"/>
          <w:szCs w:val="20"/>
          <w:lang w:val="en-US"/>
        </w:rPr>
        <w:t>I</w:t>
      </w:r>
      <w:r w:rsidRPr="00557115">
        <w:rPr>
          <w:rFonts w:eastAsia="Times New Roman"/>
          <w:sz w:val="28"/>
          <w:szCs w:val="20"/>
        </w:rPr>
        <w:t xml:space="preserve"> квартал 202</w:t>
      </w:r>
      <w:r>
        <w:rPr>
          <w:rFonts w:eastAsia="Times New Roman"/>
          <w:sz w:val="28"/>
          <w:szCs w:val="20"/>
        </w:rPr>
        <w:t>1</w:t>
      </w:r>
      <w:r w:rsidRPr="00557115">
        <w:rPr>
          <w:rFonts w:eastAsia="Times New Roman"/>
          <w:sz w:val="28"/>
          <w:szCs w:val="20"/>
        </w:rPr>
        <w:t xml:space="preserve"> года»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т а н о в л я ю: 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2021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57115">
        <w:rPr>
          <w:rFonts w:eastAsia="Times New Roman"/>
          <w:sz w:val="28"/>
          <w:szCs w:val="28"/>
        </w:rPr>
        <w:t xml:space="preserve">             2.</w:t>
      </w:r>
      <w:r w:rsidRPr="00557115">
        <w:rPr>
          <w:sz w:val="28"/>
          <w:szCs w:val="28"/>
          <w:lang w:eastAsia="en-US"/>
        </w:rPr>
        <w:t xml:space="preserve"> </w:t>
      </w:r>
      <w:r w:rsidRPr="00557115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( </w:t>
      </w:r>
      <w:hyperlink r:id="rId9" w:history="1">
        <w:r w:rsidRPr="00557115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557115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557115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57115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557115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4. Контроль за исполнением данного  постановления возложить  на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организационно- правовой, кадровой работы, делопроизводства и архива администрации Верховского района Ягупову Л.В.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  <w:r w:rsidRPr="00557115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6220"/>
        </w:tabs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           Приложение                   </w:t>
      </w:r>
    </w:p>
    <w:p w:rsidR="00557115" w:rsidRPr="00557115" w:rsidRDefault="00557115" w:rsidP="00557115">
      <w:pPr>
        <w:tabs>
          <w:tab w:val="left" w:pos="993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</w:t>
      </w:r>
      <w:r w:rsidRPr="00557115">
        <w:rPr>
          <w:rFonts w:eastAsia="Times New Roman"/>
          <w:sz w:val="28"/>
          <w:szCs w:val="20"/>
        </w:rPr>
        <w:tab/>
        <w:t xml:space="preserve">                                                                                 к постановлению </w:t>
      </w:r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 </w:t>
      </w:r>
      <w:r w:rsidR="000E26D2">
        <w:rPr>
          <w:rFonts w:eastAsia="Times New Roman"/>
          <w:sz w:val="28"/>
          <w:szCs w:val="20"/>
        </w:rPr>
        <w:t>администрации района № 694</w:t>
      </w:r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      </w:t>
      </w:r>
      <w:r w:rsidR="00695AD9">
        <w:rPr>
          <w:rFonts w:eastAsia="Times New Roman"/>
          <w:sz w:val="28"/>
          <w:szCs w:val="20"/>
        </w:rPr>
        <w:t>от  25 декабря 2020</w:t>
      </w:r>
      <w:r w:rsidRPr="00557115">
        <w:rPr>
          <w:rFonts w:eastAsia="Times New Roman"/>
          <w:sz w:val="28"/>
          <w:szCs w:val="20"/>
        </w:rPr>
        <w:t xml:space="preserve"> г.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57115" w:rsidRPr="00557115" w:rsidRDefault="00557115" w:rsidP="0055711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 xml:space="preserve"> </w:t>
      </w:r>
    </w:p>
    <w:p w:rsidR="00557115" w:rsidRPr="00557115" w:rsidRDefault="00174BBA" w:rsidP="0055711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28</w:t>
      </w:r>
      <w:r w:rsidR="00557115" w:rsidRPr="00557115">
        <w:rPr>
          <w:rFonts w:eastAsia="Times New Roman"/>
          <w:b/>
          <w:sz w:val="28"/>
          <w:szCs w:val="20"/>
          <w:u w:val="single"/>
        </w:rPr>
        <w:t xml:space="preserve"> января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 Об итогах работы с устными  и письменными обращениями граждан, поступивш</w:t>
      </w:r>
      <w:r w:rsidR="00174BBA">
        <w:rPr>
          <w:rFonts w:eastAsia="Times New Roman"/>
          <w:b/>
          <w:i/>
          <w:sz w:val="28"/>
          <w:szCs w:val="20"/>
        </w:rPr>
        <w:t>ими в администрацию района в 2020</w:t>
      </w:r>
      <w:r w:rsidRPr="00557115">
        <w:rPr>
          <w:rFonts w:eastAsia="Times New Roman"/>
          <w:b/>
          <w:i/>
          <w:sz w:val="28"/>
          <w:szCs w:val="20"/>
        </w:rPr>
        <w:t xml:space="preserve">  году.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 xml:space="preserve">Карпухина Н.В.- </w:t>
      </w:r>
      <w:r w:rsidRPr="00557115">
        <w:rPr>
          <w:rFonts w:eastAsia="Times New Roman"/>
          <w:sz w:val="28"/>
          <w:szCs w:val="20"/>
        </w:rPr>
        <w:t xml:space="preserve">начальник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отдела по делопроизводству управления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организационно- правовой, кадровой работы и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делопроизводства администрации Верховского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района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2.  Об исполнении  </w:t>
      </w:r>
      <w:r w:rsidRPr="00557115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557115" w:rsidRPr="00557115" w:rsidRDefault="00557115" w:rsidP="00557115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557115">
        <w:rPr>
          <w:rFonts w:eastAsia="Times New Roman"/>
          <w:b/>
          <w:i/>
          <w:sz w:val="28"/>
          <w:szCs w:val="28"/>
        </w:rPr>
        <w:t>«Молодёжь Верховского района на 2014-2020 гг.» в сфере обеспечения молодых семей жильём.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 xml:space="preserve">Гощанская И.Н.- </w:t>
      </w:r>
      <w:r w:rsidRPr="00557115">
        <w:rPr>
          <w:rFonts w:eastAsia="Times New Roman"/>
          <w:sz w:val="28"/>
          <w:szCs w:val="20"/>
        </w:rPr>
        <w:t xml:space="preserve">главный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муниципальным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имуществом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32"/>
          <w:szCs w:val="32"/>
        </w:rPr>
        <w:t xml:space="preserve">      </w:t>
      </w:r>
    </w:p>
    <w:p w:rsidR="00557115" w:rsidRPr="00557115" w:rsidRDefault="00174BBA" w:rsidP="00557115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25</w:t>
      </w:r>
      <w:r w:rsidR="00557115" w:rsidRPr="00557115">
        <w:rPr>
          <w:rFonts w:eastAsia="Times New Roman"/>
          <w:b/>
          <w:sz w:val="28"/>
          <w:szCs w:val="20"/>
          <w:u w:val="single"/>
        </w:rPr>
        <w:t xml:space="preserve"> февраля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 О плане работы административной  ком</w:t>
      </w:r>
      <w:r w:rsidR="00174BBA">
        <w:rPr>
          <w:rFonts w:eastAsia="Times New Roman"/>
          <w:b/>
          <w:i/>
          <w:sz w:val="28"/>
          <w:szCs w:val="20"/>
        </w:rPr>
        <w:t>иссии Верховского района на 2021</w:t>
      </w:r>
      <w:r w:rsidRPr="00557115">
        <w:rPr>
          <w:rFonts w:eastAsia="Times New Roman"/>
          <w:b/>
          <w:i/>
          <w:sz w:val="28"/>
          <w:szCs w:val="20"/>
        </w:rPr>
        <w:t xml:space="preserve"> год.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32"/>
          <w:szCs w:val="32"/>
        </w:rPr>
        <w:tab/>
        <w:t xml:space="preserve">                                   </w:t>
      </w:r>
      <w:r w:rsidRPr="00557115">
        <w:rPr>
          <w:rFonts w:eastAsia="Times New Roman"/>
          <w:sz w:val="28"/>
          <w:szCs w:val="20"/>
        </w:rPr>
        <w:t xml:space="preserve">Информирует: </w:t>
      </w:r>
      <w:r w:rsidRPr="00557115">
        <w:rPr>
          <w:rFonts w:eastAsia="Times New Roman"/>
          <w:b/>
          <w:sz w:val="28"/>
          <w:szCs w:val="20"/>
        </w:rPr>
        <w:t>Поляков Ю.А.</w:t>
      </w:r>
      <w:r w:rsidRPr="00557115">
        <w:rPr>
          <w:rFonts w:eastAsia="Times New Roman"/>
          <w:sz w:val="28"/>
          <w:szCs w:val="20"/>
        </w:rPr>
        <w:t xml:space="preserve"> – заместитель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главы администрации Верховского района,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начальник отдела сельского хозяйства,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председатель комиссии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2. Об обеспечении готовым жильем детей- сирот и детей, оставшихся без попечения родителей.                           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                                                </w:t>
      </w:r>
      <w:r w:rsidRPr="00557115">
        <w:rPr>
          <w:rFonts w:eastAsia="Times New Roman"/>
          <w:sz w:val="28"/>
          <w:szCs w:val="20"/>
        </w:rPr>
        <w:t xml:space="preserve">Информирует: </w:t>
      </w:r>
      <w:r w:rsidRPr="00557115">
        <w:rPr>
          <w:rFonts w:eastAsia="Times New Roman"/>
          <w:b/>
          <w:sz w:val="28"/>
          <w:szCs w:val="20"/>
        </w:rPr>
        <w:t>Бирюкова Г. И</w:t>
      </w:r>
      <w:r w:rsidRPr="00557115">
        <w:rPr>
          <w:rFonts w:eastAsia="Times New Roman"/>
          <w:sz w:val="28"/>
          <w:szCs w:val="20"/>
        </w:rPr>
        <w:t xml:space="preserve">.- начальник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Управления образования, молодежной  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политики, физической культуры и спорта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администрации Верховского района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174BBA" w:rsidP="00174BBA">
      <w:pPr>
        <w:tabs>
          <w:tab w:val="left" w:pos="851"/>
        </w:tabs>
        <w:ind w:left="360"/>
        <w:contextualSpacing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 xml:space="preserve">25 </w:t>
      </w:r>
      <w:r w:rsidR="00557115" w:rsidRPr="00557115">
        <w:rPr>
          <w:rFonts w:eastAsia="Times New Roman"/>
          <w:b/>
          <w:sz w:val="28"/>
          <w:szCs w:val="20"/>
          <w:u w:val="single"/>
        </w:rPr>
        <w:t>марта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557115" w:rsidRPr="00557115" w:rsidRDefault="00557115" w:rsidP="00557115">
      <w:pPr>
        <w:tabs>
          <w:tab w:val="left" w:pos="851"/>
        </w:tabs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1.Об обеспечении сельхозпредприятий района материально техническими ресурсами и готовности к проведению комплекса весенне- полевых работ.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>Поляков Ю.А.</w:t>
      </w:r>
      <w:r w:rsidRPr="00557115">
        <w:rPr>
          <w:rFonts w:eastAsia="Times New Roman"/>
          <w:sz w:val="28"/>
          <w:szCs w:val="20"/>
        </w:rPr>
        <w:t xml:space="preserve"> – заместитель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главы администрации Верховского района,  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начальник отдела сельского хозяйства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2.  О подготовке к экологическому двухмесячнику на территории</w:t>
      </w:r>
    </w:p>
    <w:p w:rsidR="00557115" w:rsidRPr="00557115" w:rsidRDefault="00557115" w:rsidP="00557115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Верховского района.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 xml:space="preserve">Васильева А.А. - </w:t>
      </w:r>
      <w:r w:rsidRPr="00557115">
        <w:rPr>
          <w:rFonts w:eastAsia="Times New Roman"/>
          <w:sz w:val="28"/>
          <w:szCs w:val="20"/>
        </w:rPr>
        <w:t xml:space="preserve">главный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специалист (эколог) отдела сельского  хозяйства  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администрации Верховского района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557115">
        <w:rPr>
          <w:rFonts w:eastAsia="Times New Roman"/>
          <w:b/>
          <w:sz w:val="28"/>
          <w:szCs w:val="20"/>
        </w:rPr>
        <w:t xml:space="preserve">                                              Глава п. Верховье и главы сельских                 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557115">
        <w:rPr>
          <w:rFonts w:eastAsia="Times New Roman"/>
          <w:b/>
          <w:sz w:val="28"/>
          <w:szCs w:val="20"/>
        </w:rPr>
        <w:t xml:space="preserve">                                               поселений (по списку)</w:t>
      </w:r>
    </w:p>
    <w:p w:rsidR="00557115" w:rsidRPr="00557115" w:rsidRDefault="00557115" w:rsidP="0055711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  <w:r w:rsidRPr="00557115">
        <w:rPr>
          <w:rFonts w:eastAsia="Times New Roman"/>
          <w:sz w:val="32"/>
          <w:szCs w:val="32"/>
        </w:rPr>
        <w:t xml:space="preserve">    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Default="00174BBA" w:rsidP="00557115">
      <w:pPr>
        <w:rPr>
          <w:rFonts w:eastAsia="Times New Roman"/>
          <w:sz w:val="20"/>
          <w:szCs w:val="20"/>
        </w:rPr>
        <w:sectPr w:rsidR="00174BBA" w:rsidSect="00557115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Pr="00A5506E" w:rsidRDefault="00174BBA" w:rsidP="00174BBA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A5506E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74BBA" w:rsidRPr="00A5506E" w:rsidRDefault="00174BBA" w:rsidP="00174BBA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957"/>
        <w:gridCol w:w="2957"/>
        <w:gridCol w:w="2874"/>
      </w:tblGrid>
      <w:tr w:rsidR="00174BBA" w:rsidRPr="0065277F" w:rsidTr="00174BBA">
        <w:tc>
          <w:tcPr>
            <w:tcW w:w="817" w:type="dxa"/>
          </w:tcPr>
          <w:p w:rsidR="00174BBA" w:rsidRPr="0065277F" w:rsidRDefault="00A20E11" w:rsidP="00A20E1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</w:tcPr>
          <w:p w:rsidR="00174BBA" w:rsidRPr="0065277F" w:rsidRDefault="00174BBA" w:rsidP="00A20E11">
            <w:pPr>
              <w:jc w:val="center"/>
              <w:rPr>
                <w:b/>
              </w:rPr>
            </w:pPr>
            <w:r w:rsidRPr="0065277F">
              <w:rPr>
                <w:b/>
              </w:rPr>
              <w:t>Наименование мероприятия</w:t>
            </w:r>
          </w:p>
        </w:tc>
        <w:tc>
          <w:tcPr>
            <w:tcW w:w="2957" w:type="dxa"/>
          </w:tcPr>
          <w:p w:rsidR="00174BBA" w:rsidRPr="0065277F" w:rsidRDefault="00174BBA" w:rsidP="004C204E">
            <w:pPr>
              <w:jc w:val="center"/>
              <w:rPr>
                <w:b/>
              </w:rPr>
            </w:pPr>
            <w:r w:rsidRPr="0065277F">
              <w:rPr>
                <w:b/>
              </w:rPr>
              <w:t>Дата проведения</w:t>
            </w:r>
          </w:p>
        </w:tc>
        <w:tc>
          <w:tcPr>
            <w:tcW w:w="2957" w:type="dxa"/>
          </w:tcPr>
          <w:p w:rsidR="00174BBA" w:rsidRPr="0065277F" w:rsidRDefault="00174BBA" w:rsidP="00174BBA">
            <w:pPr>
              <w:jc w:val="center"/>
              <w:rPr>
                <w:b/>
              </w:rPr>
            </w:pPr>
            <w:r w:rsidRPr="0065277F">
              <w:rPr>
                <w:b/>
              </w:rPr>
              <w:t>Ответственный исполнитель</w:t>
            </w:r>
          </w:p>
        </w:tc>
        <w:tc>
          <w:tcPr>
            <w:tcW w:w="2874" w:type="dxa"/>
          </w:tcPr>
          <w:p w:rsidR="00174BBA" w:rsidRPr="0065277F" w:rsidRDefault="00174BBA" w:rsidP="00174BBA">
            <w:pPr>
              <w:jc w:val="center"/>
              <w:rPr>
                <w:b/>
              </w:rPr>
            </w:pPr>
            <w:r w:rsidRPr="0065277F">
              <w:rPr>
                <w:b/>
              </w:rPr>
              <w:t xml:space="preserve">Место проведения (предполагаемое) </w:t>
            </w:r>
          </w:p>
        </w:tc>
      </w:tr>
      <w:tr w:rsidR="00174BBA" w:rsidRPr="0065277F" w:rsidTr="00174BBA">
        <w:tc>
          <w:tcPr>
            <w:tcW w:w="817" w:type="dxa"/>
            <w:shd w:val="clear" w:color="auto" w:fill="auto"/>
          </w:tcPr>
          <w:p w:rsidR="00174BBA" w:rsidRPr="0065277F" w:rsidRDefault="00174BBA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174BBA" w:rsidRPr="0065277F" w:rsidRDefault="00174BBA" w:rsidP="00A20E11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Совещание при главе администрации (планёрка)</w:t>
            </w:r>
          </w:p>
        </w:tc>
        <w:tc>
          <w:tcPr>
            <w:tcW w:w="2957" w:type="dxa"/>
          </w:tcPr>
          <w:p w:rsidR="00174BBA" w:rsidRPr="0065277F" w:rsidRDefault="00174BBA" w:rsidP="004C204E">
            <w:pPr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Каждый вторник</w:t>
            </w:r>
          </w:p>
        </w:tc>
        <w:tc>
          <w:tcPr>
            <w:tcW w:w="2957" w:type="dxa"/>
          </w:tcPr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Ягупова Л.В.</w:t>
            </w:r>
          </w:p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874" w:type="dxa"/>
          </w:tcPr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Администрация Верховского района</w:t>
            </w:r>
          </w:p>
        </w:tc>
      </w:tr>
      <w:tr w:rsidR="00174BBA" w:rsidRPr="0065277F" w:rsidTr="00174BBA">
        <w:tc>
          <w:tcPr>
            <w:tcW w:w="817" w:type="dxa"/>
            <w:shd w:val="clear" w:color="auto" w:fill="auto"/>
          </w:tcPr>
          <w:p w:rsidR="00174BBA" w:rsidRPr="00A20E11" w:rsidRDefault="00174BBA" w:rsidP="00A20E11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74BBA" w:rsidRPr="0065277F" w:rsidRDefault="00174BBA" w:rsidP="00A20E11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Заседания при главе администрации района</w:t>
            </w:r>
          </w:p>
        </w:tc>
        <w:tc>
          <w:tcPr>
            <w:tcW w:w="2957" w:type="dxa"/>
          </w:tcPr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28 января</w:t>
            </w:r>
          </w:p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25 февраля</w:t>
            </w:r>
          </w:p>
          <w:p w:rsidR="00174BBA" w:rsidRPr="0065277F" w:rsidRDefault="00174BBA" w:rsidP="00C766C2">
            <w:pPr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25 марта</w:t>
            </w:r>
          </w:p>
        </w:tc>
        <w:tc>
          <w:tcPr>
            <w:tcW w:w="2957" w:type="dxa"/>
          </w:tcPr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Ягупова Л.В.</w:t>
            </w:r>
          </w:p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874" w:type="dxa"/>
          </w:tcPr>
          <w:p w:rsidR="00174BBA" w:rsidRPr="0065277F" w:rsidRDefault="00174BBA" w:rsidP="00C766C2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Администрация Верховского района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Онлайн конкурс новогодних авторских работ</w:t>
            </w:r>
          </w:p>
        </w:tc>
        <w:tc>
          <w:tcPr>
            <w:tcW w:w="2957" w:type="dxa"/>
          </w:tcPr>
          <w:p w:rsidR="00C766C2" w:rsidRPr="0065277F" w:rsidRDefault="00F707AB" w:rsidP="00C766C2">
            <w:pPr>
              <w:jc w:val="center"/>
            </w:pPr>
            <w:r w:rsidRPr="0065277F">
              <w:t>01 декабря 2020 г.-</w:t>
            </w:r>
          </w:p>
          <w:p w:rsidR="00C766C2" w:rsidRPr="0065277F" w:rsidRDefault="00F707AB" w:rsidP="00F707AB">
            <w:pPr>
              <w:jc w:val="center"/>
            </w:pPr>
            <w:r w:rsidRPr="0065277F">
              <w:t>13января 2021 г.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Русско-Бродский ДК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Игра -викторина«Загадки матушки Зимы».</w:t>
            </w:r>
          </w:p>
        </w:tc>
        <w:tc>
          <w:tcPr>
            <w:tcW w:w="2957" w:type="dxa"/>
          </w:tcPr>
          <w:p w:rsidR="00C766C2" w:rsidRPr="0065277F" w:rsidRDefault="00F707AB" w:rsidP="00F707AB">
            <w:pPr>
              <w:jc w:val="center"/>
            </w:pPr>
            <w:r w:rsidRPr="0065277F">
              <w:t>09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Галичинский СК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Марафон "Рождественская сказка" в рамках благотворительной акции «Радость добрых дел»</w:t>
            </w:r>
          </w:p>
          <w:p w:rsidR="00C766C2" w:rsidRPr="0065277F" w:rsidRDefault="00C766C2" w:rsidP="00A20E11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( новогоднее видео поздравления учеников худ.самодеятельности Дома культуры (песни, стихи и т.д), адресное вручение новогодних подарков от Деда Мороза и Снегурочки)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  <w:rPr>
                <w:color w:val="000000"/>
              </w:rPr>
            </w:pPr>
          </w:p>
          <w:p w:rsidR="00C766C2" w:rsidRPr="0065277F" w:rsidRDefault="00C766C2" w:rsidP="00C766C2">
            <w:pPr>
              <w:jc w:val="center"/>
              <w:rPr>
                <w:color w:val="000000"/>
              </w:rPr>
            </w:pPr>
          </w:p>
          <w:p w:rsidR="0065277F" w:rsidRPr="0065277F" w:rsidRDefault="00C766C2" w:rsidP="00C766C2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15</w:t>
            </w:r>
            <w:r w:rsidR="00F707AB" w:rsidRPr="0065277F">
              <w:rPr>
                <w:color w:val="000000"/>
              </w:rPr>
              <w:t xml:space="preserve"> декабря 2020 г.-</w:t>
            </w:r>
          </w:p>
          <w:p w:rsidR="00C766C2" w:rsidRPr="0065277F" w:rsidRDefault="00F707AB" w:rsidP="00C766C2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10 января 2021 г.</w:t>
            </w:r>
          </w:p>
          <w:p w:rsidR="00C766C2" w:rsidRPr="0065277F" w:rsidRDefault="00C766C2" w:rsidP="00C766C2">
            <w:pPr>
              <w:jc w:val="center"/>
            </w:pP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</w:p>
          <w:p w:rsidR="00C766C2" w:rsidRPr="0065277F" w:rsidRDefault="00C766C2" w:rsidP="00C766C2">
            <w:pPr>
              <w:jc w:val="center"/>
            </w:pPr>
          </w:p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</w:p>
          <w:p w:rsidR="00C766C2" w:rsidRPr="0065277F" w:rsidRDefault="00C766C2" w:rsidP="00C766C2">
            <w:pPr>
              <w:jc w:val="center"/>
            </w:pPr>
          </w:p>
          <w:p w:rsidR="00C766C2" w:rsidRPr="0065277F" w:rsidRDefault="00C766C2" w:rsidP="00C766C2">
            <w:pPr>
              <w:jc w:val="center"/>
            </w:pPr>
          </w:p>
          <w:p w:rsidR="00C766C2" w:rsidRPr="0065277F" w:rsidRDefault="00C766C2" w:rsidP="00C766C2">
            <w:pPr>
              <w:jc w:val="center"/>
              <w:rPr>
                <w:color w:val="000000"/>
              </w:rPr>
            </w:pPr>
            <w:r w:rsidRPr="0065277F">
              <w:t>Русско-Бродский ДК</w:t>
            </w:r>
          </w:p>
          <w:p w:rsidR="00C766C2" w:rsidRPr="0065277F" w:rsidRDefault="00C766C2" w:rsidP="00C766C2">
            <w:pPr>
              <w:jc w:val="center"/>
            </w:pP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Смотр-конкурс на лучшее новогоднее оформление своего дома «Волшебное превращение»</w:t>
            </w:r>
          </w:p>
        </w:tc>
        <w:tc>
          <w:tcPr>
            <w:tcW w:w="2957" w:type="dxa"/>
          </w:tcPr>
          <w:p w:rsidR="00F707AB" w:rsidRPr="0065277F" w:rsidRDefault="00C766C2" w:rsidP="00F707AB">
            <w:pPr>
              <w:jc w:val="center"/>
              <w:rPr>
                <w:color w:val="000000"/>
              </w:rPr>
            </w:pPr>
            <w:r w:rsidRPr="0065277F">
              <w:rPr>
                <w:color w:val="000000"/>
              </w:rPr>
              <w:t>10</w:t>
            </w:r>
            <w:r w:rsidR="00F707AB" w:rsidRPr="0065277F">
              <w:rPr>
                <w:color w:val="000000"/>
              </w:rPr>
              <w:t xml:space="preserve"> декабря </w:t>
            </w:r>
            <w:r w:rsidRPr="0065277F">
              <w:rPr>
                <w:color w:val="000000"/>
              </w:rPr>
              <w:t>2020г.-</w:t>
            </w:r>
          </w:p>
          <w:p w:rsidR="00C766C2" w:rsidRPr="0065277F" w:rsidRDefault="00F707AB" w:rsidP="00F707AB">
            <w:pPr>
              <w:jc w:val="center"/>
            </w:pPr>
            <w:r w:rsidRPr="0065277F">
              <w:rPr>
                <w:color w:val="000000"/>
              </w:rPr>
              <w:t xml:space="preserve">30 января </w:t>
            </w:r>
            <w:r w:rsidR="00C766C2" w:rsidRPr="0065277F">
              <w:rPr>
                <w:color w:val="000000"/>
              </w:rPr>
              <w:t>2021г.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  <w:rPr>
                <w:color w:val="000000"/>
              </w:rPr>
            </w:pPr>
            <w:r w:rsidRPr="0065277F">
              <w:t>Русско-Бродский ДК</w:t>
            </w:r>
          </w:p>
          <w:p w:rsidR="00C766C2" w:rsidRPr="0065277F" w:rsidRDefault="00C766C2" w:rsidP="00C766C2">
            <w:pPr>
              <w:jc w:val="center"/>
            </w:pP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«Рождественский сочельник», кулинарный мастер-класс по сервировки стола и приготовления рождественского обеда из нескольких блюд.</w:t>
            </w:r>
          </w:p>
        </w:tc>
        <w:tc>
          <w:tcPr>
            <w:tcW w:w="2957" w:type="dxa"/>
          </w:tcPr>
          <w:p w:rsidR="00C766C2" w:rsidRPr="0065277F" w:rsidRDefault="00F707AB" w:rsidP="00F707AB">
            <w:pPr>
              <w:jc w:val="center"/>
            </w:pPr>
            <w:r w:rsidRPr="0065277F">
              <w:t>05 января</w:t>
            </w:r>
            <w:r w:rsidR="00C766C2" w:rsidRPr="0065277F">
              <w:t>- 08</w:t>
            </w:r>
            <w:r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  <w:rPr>
                <w:color w:val="000000"/>
              </w:rPr>
            </w:pPr>
            <w:r w:rsidRPr="0065277F">
              <w:t>Русско-Бродский ДК</w:t>
            </w:r>
          </w:p>
          <w:p w:rsidR="00C766C2" w:rsidRPr="0065277F" w:rsidRDefault="00C766C2" w:rsidP="00C766C2">
            <w:pPr>
              <w:jc w:val="center"/>
            </w:pP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Развлекательная программа</w:t>
            </w:r>
          </w:p>
          <w:p w:rsidR="00C766C2" w:rsidRPr="0065277F" w:rsidRDefault="00C766C2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«А у нас Святки».</w:t>
            </w:r>
          </w:p>
        </w:tc>
        <w:tc>
          <w:tcPr>
            <w:tcW w:w="2957" w:type="dxa"/>
          </w:tcPr>
          <w:p w:rsidR="00C766C2" w:rsidRPr="0065277F" w:rsidRDefault="00F707AB" w:rsidP="00F707AB">
            <w:pPr>
              <w:jc w:val="center"/>
            </w:pPr>
            <w:r w:rsidRPr="0065277F">
              <w:t>6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Зав. клубом Семенихина О.Л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Прусыновский СК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Встреча в игровом клубе</w:t>
            </w:r>
          </w:p>
          <w:p w:rsidR="00C766C2" w:rsidRPr="0065277F" w:rsidRDefault="00C766C2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«Потешки»</w:t>
            </w:r>
          </w:p>
          <w:p w:rsidR="00C766C2" w:rsidRPr="0065277F" w:rsidRDefault="00C766C2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«Весёлые КоляСКи».</w:t>
            </w:r>
          </w:p>
        </w:tc>
        <w:tc>
          <w:tcPr>
            <w:tcW w:w="2957" w:type="dxa"/>
          </w:tcPr>
          <w:p w:rsidR="00C766C2" w:rsidRPr="0065277F" w:rsidRDefault="00F707AB" w:rsidP="00F707AB">
            <w:pPr>
              <w:jc w:val="center"/>
            </w:pPr>
            <w:r w:rsidRPr="0065277F">
              <w:t>6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Зав. клуба Семенихина О.Л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Прусыновский СК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Вечер у самовара</w:t>
            </w:r>
            <w:r w:rsidRPr="0065277F">
              <w:rPr>
                <w:color w:val="000000"/>
              </w:rPr>
              <w:t xml:space="preserve"> </w:t>
            </w:r>
            <w:r w:rsidRPr="0065277F">
              <w:rPr>
                <w:rFonts w:ascii="yandex-sans" w:hAnsi="yandex-sans"/>
                <w:color w:val="000000"/>
              </w:rPr>
              <w:t>«Святок</w:t>
            </w:r>
          </w:p>
          <w:p w:rsidR="00C766C2" w:rsidRPr="0065277F" w:rsidRDefault="00C766C2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радостные дни»</w:t>
            </w:r>
          </w:p>
        </w:tc>
        <w:tc>
          <w:tcPr>
            <w:tcW w:w="2957" w:type="dxa"/>
          </w:tcPr>
          <w:p w:rsidR="00C766C2" w:rsidRPr="0065277F" w:rsidRDefault="00C766C2" w:rsidP="00F707AB">
            <w:pPr>
              <w:jc w:val="center"/>
            </w:pPr>
            <w:r w:rsidRPr="0065277F">
              <w:t>7</w:t>
            </w:r>
            <w:r w:rsidR="00F707AB"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  <w:rPr>
                <w:b/>
              </w:rPr>
            </w:pPr>
            <w:r w:rsidRPr="0065277F">
              <w:t>Зав. клуба Семенихина О.Л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  <w:rPr>
                <w:b/>
              </w:rPr>
            </w:pPr>
            <w:r w:rsidRPr="0065277F">
              <w:t>Прусыновский СК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Рождественская ярмарка" онлайн местных мастеров и рукодельниц</w:t>
            </w:r>
          </w:p>
        </w:tc>
        <w:tc>
          <w:tcPr>
            <w:tcW w:w="2957" w:type="dxa"/>
          </w:tcPr>
          <w:p w:rsidR="00C766C2" w:rsidRPr="0065277F" w:rsidRDefault="00C766C2" w:rsidP="00F707AB">
            <w:pPr>
              <w:jc w:val="center"/>
            </w:pPr>
            <w:r w:rsidRPr="0065277F">
              <w:t>07</w:t>
            </w:r>
            <w:r w:rsidR="00F707AB"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  <w:rPr>
                <w:color w:val="000000"/>
              </w:rPr>
            </w:pPr>
            <w:r w:rsidRPr="0065277F">
              <w:t>Русско-Бродский ДК</w:t>
            </w:r>
          </w:p>
          <w:p w:rsidR="00C766C2" w:rsidRPr="0065277F" w:rsidRDefault="00C766C2" w:rsidP="00C766C2">
            <w:pPr>
              <w:jc w:val="center"/>
            </w:pP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«Татьянин день», дисковечер для молодежи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25</w:t>
            </w:r>
            <w:r w:rsidR="00F707AB"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Заведущий СК</w:t>
            </w:r>
          </w:p>
          <w:p w:rsidR="00C766C2" w:rsidRPr="0065277F" w:rsidRDefault="00C766C2" w:rsidP="00C766C2">
            <w:pPr>
              <w:jc w:val="center"/>
            </w:pPr>
            <w:r w:rsidRPr="0065277F">
              <w:t>Спиридонова В.А.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В.Залегощенский СК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Онлайн - час истории «Легендарный Сталинград»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27</w:t>
            </w:r>
            <w:r w:rsidR="00F707AB"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Мальцева И.А.</w:t>
            </w:r>
          </w:p>
          <w:p w:rsidR="00C766C2" w:rsidRPr="0065277F" w:rsidRDefault="00C766C2" w:rsidP="00C766C2">
            <w:pPr>
              <w:jc w:val="center"/>
            </w:pPr>
            <w:r w:rsidRPr="0065277F">
              <w:t>Колкунова О.С.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Русско-Бродская СОШ</w:t>
            </w:r>
          </w:p>
        </w:tc>
      </w:tr>
      <w:tr w:rsidR="00C766C2" w:rsidRPr="0065277F" w:rsidTr="00174BBA">
        <w:tc>
          <w:tcPr>
            <w:tcW w:w="817" w:type="dxa"/>
          </w:tcPr>
          <w:p w:rsidR="00C766C2" w:rsidRPr="0065277F" w:rsidRDefault="00C766C2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C766C2" w:rsidRPr="0065277F" w:rsidRDefault="00C766C2" w:rsidP="00A20E11">
            <w:pPr>
              <w:jc w:val="center"/>
            </w:pPr>
            <w:r w:rsidRPr="0065277F">
              <w:t>День воинской славы «Нам не забыть тех дней»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27</w:t>
            </w:r>
            <w:r w:rsidR="00F707AB" w:rsidRPr="0065277F">
              <w:t xml:space="preserve"> января</w:t>
            </w:r>
          </w:p>
        </w:tc>
        <w:tc>
          <w:tcPr>
            <w:tcW w:w="2957" w:type="dxa"/>
          </w:tcPr>
          <w:p w:rsidR="00C766C2" w:rsidRPr="0065277F" w:rsidRDefault="00C766C2" w:rsidP="00C766C2">
            <w:pPr>
              <w:jc w:val="center"/>
            </w:pPr>
            <w:r w:rsidRPr="0065277F">
              <w:t>Шевлякова В.И.</w:t>
            </w:r>
          </w:p>
        </w:tc>
        <w:tc>
          <w:tcPr>
            <w:tcW w:w="2874" w:type="dxa"/>
          </w:tcPr>
          <w:p w:rsidR="00C766C2" w:rsidRPr="0065277F" w:rsidRDefault="00C766C2" w:rsidP="00C766C2">
            <w:pPr>
              <w:jc w:val="center"/>
            </w:pPr>
            <w:r w:rsidRPr="0065277F">
              <w:t>Коньшинский  СК</w:t>
            </w:r>
          </w:p>
        </w:tc>
      </w:tr>
      <w:tr w:rsidR="00F707AB" w:rsidRPr="0065277F" w:rsidTr="00174BBA">
        <w:tc>
          <w:tcPr>
            <w:tcW w:w="817" w:type="dxa"/>
          </w:tcPr>
          <w:p w:rsidR="00F707AB" w:rsidRPr="0065277F" w:rsidRDefault="00F707AB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F707AB" w:rsidRPr="0065277F" w:rsidRDefault="00F707AB" w:rsidP="00A20E11">
            <w:pPr>
              <w:jc w:val="center"/>
            </w:pPr>
            <w:r w:rsidRPr="0065277F">
              <w:t>«В сугробах  радости  и  смеха»  Развлекательная программа</w:t>
            </w:r>
          </w:p>
        </w:tc>
        <w:tc>
          <w:tcPr>
            <w:tcW w:w="2957" w:type="dxa"/>
          </w:tcPr>
          <w:p w:rsidR="00F707AB" w:rsidRPr="0065277F" w:rsidRDefault="00F707AB" w:rsidP="00F707AB">
            <w:pPr>
              <w:jc w:val="center"/>
            </w:pPr>
            <w:r w:rsidRPr="0065277F">
              <w:t>28 января</w:t>
            </w:r>
          </w:p>
        </w:tc>
        <w:tc>
          <w:tcPr>
            <w:tcW w:w="2957" w:type="dxa"/>
          </w:tcPr>
          <w:p w:rsidR="00F707AB" w:rsidRPr="0065277F" w:rsidRDefault="00F707AB" w:rsidP="00F707AB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F707AB" w:rsidRPr="0065277F" w:rsidRDefault="00F707AB" w:rsidP="00F707AB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8A3BB0">
            <w:pPr>
              <w:jc w:val="center"/>
            </w:pPr>
            <w:r w:rsidRPr="0065277F">
              <w:t>«Великая поступь Победы»</w:t>
            </w:r>
          </w:p>
        </w:tc>
        <w:tc>
          <w:tcPr>
            <w:tcW w:w="2957" w:type="dxa"/>
          </w:tcPr>
          <w:p w:rsidR="00A20E11" w:rsidRPr="0065277F" w:rsidRDefault="00A20E11" w:rsidP="008A3BB0">
            <w:pPr>
              <w:jc w:val="center"/>
            </w:pPr>
            <w:r w:rsidRPr="0065277F">
              <w:t>Январь - июнь</w:t>
            </w:r>
          </w:p>
        </w:tc>
        <w:tc>
          <w:tcPr>
            <w:tcW w:w="2957" w:type="dxa"/>
          </w:tcPr>
          <w:p w:rsidR="00A20E11" w:rsidRPr="0065277F" w:rsidRDefault="00A20E11" w:rsidP="008A3BB0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A20E11" w:rsidRPr="0065277F" w:rsidRDefault="00A20E11" w:rsidP="008A3BB0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  <w:rPr>
                <w:color w:val="000000"/>
                <w:shd w:val="clear" w:color="auto" w:fill="FFFFFF"/>
              </w:rPr>
            </w:pPr>
            <w:r w:rsidRPr="0065277F">
              <w:rPr>
                <w:color w:val="000000"/>
                <w:shd w:val="clear" w:color="auto" w:fill="FFFFFF"/>
              </w:rPr>
              <w:t>Фотоконкурс «Зимняя Сказка»</w:t>
            </w:r>
          </w:p>
          <w:p w:rsidR="00A20E11" w:rsidRPr="0065277F" w:rsidRDefault="00A20E11" w:rsidP="00A20E11">
            <w:pPr>
              <w:jc w:val="center"/>
            </w:pP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>
              <w:t>я</w:t>
            </w:r>
            <w:r w:rsidRPr="0065277F">
              <w:t>нварь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957" w:type="dxa"/>
          </w:tcPr>
          <w:p w:rsidR="00A20E11" w:rsidRPr="0065277F" w:rsidRDefault="004C204E" w:rsidP="00F707AB">
            <w:pPr>
              <w:jc w:val="center"/>
            </w:pPr>
            <w:r w:rsidRPr="0065277F">
              <w:t>Внуков В.Н.</w:t>
            </w:r>
          </w:p>
        </w:tc>
        <w:tc>
          <w:tcPr>
            <w:tcW w:w="2874" w:type="dxa"/>
          </w:tcPr>
          <w:p w:rsidR="00A20E11" w:rsidRPr="0065277F" w:rsidRDefault="004C204E" w:rsidP="004C204E">
            <w:pPr>
              <w:jc w:val="center"/>
            </w:pPr>
            <w:r w:rsidRPr="0065277F">
              <w:t xml:space="preserve">Верховский ДК 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Лыжные гонки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>
              <w:t>январь- февраль</w:t>
            </w:r>
          </w:p>
        </w:tc>
        <w:tc>
          <w:tcPr>
            <w:tcW w:w="2957" w:type="dxa"/>
          </w:tcPr>
          <w:p w:rsidR="00A20E11" w:rsidRPr="0065277F" w:rsidRDefault="004C204E" w:rsidP="004C204E">
            <w:pPr>
              <w:jc w:val="center"/>
            </w:pPr>
            <w:r>
              <w:t xml:space="preserve">Директора школ </w:t>
            </w:r>
          </w:p>
        </w:tc>
        <w:tc>
          <w:tcPr>
            <w:tcW w:w="2874" w:type="dxa"/>
          </w:tcPr>
          <w:p w:rsidR="00A20E11" w:rsidRPr="0065277F" w:rsidRDefault="004C204E" w:rsidP="00F707AB">
            <w:pPr>
              <w:jc w:val="center"/>
            </w:pPr>
            <w:r>
              <w:t>Общеобразовательные учреждения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Default="00A20E11" w:rsidP="00A20E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2957" w:type="dxa"/>
          </w:tcPr>
          <w:p w:rsidR="00A20E11" w:rsidRDefault="00A20E11" w:rsidP="00F707AB">
            <w:pPr>
              <w:jc w:val="center"/>
            </w:pPr>
            <w:r>
              <w:t>январь- март</w:t>
            </w:r>
          </w:p>
        </w:tc>
        <w:tc>
          <w:tcPr>
            <w:tcW w:w="2957" w:type="dxa"/>
          </w:tcPr>
          <w:p w:rsidR="00A20E11" w:rsidRDefault="004C204E" w:rsidP="004C204E">
            <w:pPr>
              <w:jc w:val="center"/>
            </w:pPr>
            <w:r>
              <w:t>Цыбина О.И.</w:t>
            </w:r>
          </w:p>
        </w:tc>
        <w:tc>
          <w:tcPr>
            <w:tcW w:w="2874" w:type="dxa"/>
          </w:tcPr>
          <w:p w:rsidR="00A20E11" w:rsidRDefault="004C204E" w:rsidP="00F707AB">
            <w:pPr>
              <w:jc w:val="center"/>
            </w:pPr>
            <w:r>
              <w:t>ВСШ № 2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«День памяти»  к дню разгрома фашистских войск под   Сталинградом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02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В.И.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Губанова Н.И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Коньшинская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библиотека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Тематический проект «Подвиг Сталинграда»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02 февраля</w:t>
            </w:r>
          </w:p>
        </w:tc>
        <w:tc>
          <w:tcPr>
            <w:tcW w:w="2957" w:type="dxa"/>
          </w:tcPr>
          <w:p w:rsidR="00A20E11" w:rsidRPr="0065277F" w:rsidRDefault="004C204E" w:rsidP="00F707AB">
            <w:pPr>
              <w:jc w:val="center"/>
            </w:pPr>
            <w:r w:rsidRPr="0065277F">
              <w:t>Внуков В.Н.</w:t>
            </w:r>
          </w:p>
        </w:tc>
        <w:tc>
          <w:tcPr>
            <w:tcW w:w="2874" w:type="dxa"/>
          </w:tcPr>
          <w:p w:rsidR="00A20E11" w:rsidRPr="0065277F" w:rsidRDefault="004C204E" w:rsidP="004C204E">
            <w:pPr>
              <w:jc w:val="center"/>
            </w:pPr>
            <w:r w:rsidRPr="0065277F">
              <w:t xml:space="preserve">Верховский ДК 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Тематическое мероприятие</w:t>
            </w:r>
          </w:p>
          <w:p w:rsidR="00A20E11" w:rsidRPr="0065277F" w:rsidRDefault="00A20E11" w:rsidP="00A20E11">
            <w:pPr>
              <w:jc w:val="center"/>
            </w:pPr>
            <w:r w:rsidRPr="0065277F">
              <w:t>«День всех влюбленных»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14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В.И.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Губанова Н.И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Коньшинская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библиотека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Фото-конкурс для молодежи</w:t>
            </w:r>
          </w:p>
          <w:p w:rsidR="00A20E11" w:rsidRPr="0065277F" w:rsidRDefault="00A20E11" w:rsidP="00A20E11">
            <w:pPr>
              <w:jc w:val="center"/>
            </w:pPr>
            <w:r w:rsidRPr="0065277F">
              <w:t>«Эпидемия любви»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14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Мальцева И.А.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«Солдаты России», урок памяти к Дню воина-интернационалиста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15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Заведущий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Спиридонова В.А.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В.Залегощенский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Концерт художественной</w:t>
            </w:r>
          </w:p>
          <w:p w:rsidR="00A20E11" w:rsidRPr="0065277F" w:rsidRDefault="00A20E11" w:rsidP="00A20E11">
            <w:pPr>
              <w:jc w:val="center"/>
            </w:pPr>
            <w:r w:rsidRPr="0065277F">
              <w:t>Самодеятельности, посвященный Дню защитника Отечества «Сыны России»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22 февраля</w:t>
            </w:r>
          </w:p>
        </w:tc>
        <w:tc>
          <w:tcPr>
            <w:tcW w:w="2957" w:type="dxa"/>
          </w:tcPr>
          <w:p w:rsidR="00A20E11" w:rsidRPr="0065277F" w:rsidRDefault="004C204E" w:rsidP="004C204E">
            <w:pPr>
              <w:jc w:val="center"/>
            </w:pPr>
            <w:r w:rsidRPr="0065277F">
              <w:t>Внуков В.Н.</w:t>
            </w:r>
            <w:r w:rsidR="00A20E11" w:rsidRPr="0065277F">
              <w:t xml:space="preserve"> </w:t>
            </w:r>
          </w:p>
        </w:tc>
        <w:tc>
          <w:tcPr>
            <w:tcW w:w="2874" w:type="dxa"/>
          </w:tcPr>
          <w:p w:rsidR="00A20E11" w:rsidRPr="0065277F" w:rsidRDefault="004C204E" w:rsidP="00F707AB">
            <w:pPr>
              <w:jc w:val="center"/>
            </w:pPr>
            <w:r w:rsidRPr="0065277F">
              <w:t>Верховский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Праздничный онлайн-концерт ко Дню Защитников Отечества «Аты-баты, шли солдаты»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23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Мальцева И.А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«К подвигу будь готов» к Дню защитника отечества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23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  <w:p w:rsidR="00A20E11" w:rsidRPr="0065277F" w:rsidRDefault="00A20E11" w:rsidP="00F707AB">
            <w:pPr>
              <w:jc w:val="center"/>
            </w:pP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Концертная програма   «Сыны России»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23 февраля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Заведущий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Спиридонова В.А.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В.Залегощенский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>
              <w:t>Волейбол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>
              <w:t>февраль- март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>
              <w:t>Цыбина О.И.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>
              <w:t>ВСШ № 2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Конкурс рисунков и плакатов «Счастье - быть здоровым»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март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«Для милых дам» концерт к Международному женскому дню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6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  <w:p w:rsidR="00A20E11" w:rsidRPr="0065277F" w:rsidRDefault="00A20E11" w:rsidP="00F707AB">
            <w:pPr>
              <w:jc w:val="center"/>
            </w:pP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Концерт-открытка</w:t>
            </w:r>
            <w:r w:rsidRPr="0065277F">
              <w:rPr>
                <w:bCs/>
              </w:rPr>
              <w:t>«Все цветы и песни Вам!»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07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Праздничный концерт «Для самой любимой»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07 марта</w:t>
            </w:r>
          </w:p>
        </w:tc>
        <w:tc>
          <w:tcPr>
            <w:tcW w:w="2957" w:type="dxa"/>
          </w:tcPr>
          <w:p w:rsidR="00A20E11" w:rsidRPr="0065277F" w:rsidRDefault="004C204E" w:rsidP="004C204E">
            <w:pPr>
              <w:jc w:val="center"/>
            </w:pPr>
            <w:r w:rsidRPr="0065277F">
              <w:t>Внуков В.Н.</w:t>
            </w:r>
            <w:r w:rsidR="00A20E11" w:rsidRPr="0065277F">
              <w:t xml:space="preserve"> </w:t>
            </w:r>
          </w:p>
        </w:tc>
        <w:tc>
          <w:tcPr>
            <w:tcW w:w="2874" w:type="dxa"/>
          </w:tcPr>
          <w:p w:rsidR="00A20E11" w:rsidRPr="0065277F" w:rsidRDefault="004C204E" w:rsidP="00F707AB">
            <w:pPr>
              <w:jc w:val="center"/>
            </w:pPr>
            <w:r w:rsidRPr="0065277F">
              <w:t>Верховский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«Праздник весны,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цветов и любви»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Праздничный концерт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посвященный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color w:val="000000"/>
              </w:rPr>
              <w:t>М</w:t>
            </w:r>
            <w:r w:rsidRPr="0065277F">
              <w:rPr>
                <w:rFonts w:ascii="yandex-sans" w:hAnsi="yandex-sans"/>
                <w:color w:val="000000"/>
              </w:rPr>
              <w:t>еждународному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Женскому дню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8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Зав. клубом Семенихина О.Л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Прусыновский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Концерт «Женское счастье»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08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Заведущий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Спиридонова В.А.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В.Залегощенский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Онлайн-марафон</w:t>
            </w:r>
          </w:p>
          <w:p w:rsidR="00A20E11" w:rsidRPr="0065277F" w:rsidRDefault="00A20E11" w:rsidP="00A20E11">
            <w:pPr>
              <w:jc w:val="center"/>
            </w:pPr>
            <w:r w:rsidRPr="0065277F">
              <w:t>« Ах, блины мои, блины!»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08 марта-14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Мальцева И.А.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«Широкая Масленица»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13 марта</w:t>
            </w:r>
          </w:p>
        </w:tc>
        <w:tc>
          <w:tcPr>
            <w:tcW w:w="2957" w:type="dxa"/>
          </w:tcPr>
          <w:p w:rsidR="00A20E11" w:rsidRPr="0065277F" w:rsidRDefault="004C204E" w:rsidP="00F707AB">
            <w:pPr>
              <w:jc w:val="center"/>
            </w:pPr>
            <w:r>
              <w:t>Внуков В.Н.</w:t>
            </w:r>
          </w:p>
        </w:tc>
        <w:tc>
          <w:tcPr>
            <w:tcW w:w="2874" w:type="dxa"/>
          </w:tcPr>
          <w:p w:rsidR="00A20E11" w:rsidRPr="0065277F" w:rsidRDefault="004C204E" w:rsidP="00F707AB">
            <w:pPr>
              <w:jc w:val="center"/>
            </w:pPr>
            <w:r w:rsidRPr="0065277F">
              <w:t xml:space="preserve">Площадь </w:t>
            </w:r>
            <w:r>
              <w:t>перед Верховским Р</w:t>
            </w:r>
            <w:r w:rsidRPr="0065277F">
              <w:t>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Фото-конкурс для детей и подростков «Это моя мама!»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01 марта- 08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Мальцева И.А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Праздничный концерт к международному женскому дню 8 марта</w:t>
            </w:r>
          </w:p>
          <w:p w:rsidR="00A20E11" w:rsidRPr="0065277F" w:rsidRDefault="00A20E11" w:rsidP="00A20E11">
            <w:pPr>
              <w:jc w:val="center"/>
            </w:pPr>
            <w:r w:rsidRPr="0065277F">
              <w:t>«Будьте счастливы всегда!»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08 марта 18-00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Мальцева И.А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Развлекательная программа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«Сударыня Масленица».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13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Зав. клуба Семенихина О.Л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Прусыновский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«Веселись честной народ, Масленица идет»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13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Заведущий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Спиридонова В.А.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В.Залегощенский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Развлекательная программа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 Масленица</w:t>
            </w:r>
            <w:r w:rsidRPr="0065277F">
              <w:rPr>
                <w:color w:val="000000"/>
              </w:rPr>
              <w:t>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14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В.И.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Развлекательная программа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rPr>
                <w:rFonts w:ascii="yandex-sans" w:hAnsi="yandex-sans"/>
                <w:color w:val="000000"/>
              </w:rPr>
              <w:t>« Масленица</w:t>
            </w:r>
            <w:r w:rsidRPr="0065277F">
              <w:rPr>
                <w:color w:val="000000"/>
              </w:rPr>
              <w:t xml:space="preserve"> пришла»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14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65277F">
              <w:t>«Пристрастия уносящие жизнь» устный журнал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18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Заведующая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Шевлякова В.И.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Губанова Н.И.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Коньшинский  СК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Коньшинская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библиотека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«Учимся культуре демократии» Правовой урок</w:t>
            </w:r>
          </w:p>
          <w:p w:rsidR="00A20E11" w:rsidRPr="0065277F" w:rsidRDefault="00A20E11" w:rsidP="00A20E11">
            <w:pPr>
              <w:shd w:val="clear" w:color="auto" w:fill="FFFFFF"/>
              <w:jc w:val="center"/>
            </w:pP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18 марта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</w:p>
          <w:p w:rsidR="00A20E11" w:rsidRPr="0065277F" w:rsidRDefault="00A20E11" w:rsidP="00F707AB">
            <w:pPr>
              <w:jc w:val="center"/>
            </w:pPr>
            <w:r w:rsidRPr="0065277F">
              <w:t>Клепикова Н.С.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Галичинский СК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Лекция – обзор для несовершеннолетних «Секрет здоровья»</w:t>
            </w:r>
          </w:p>
        </w:tc>
        <w:tc>
          <w:tcPr>
            <w:tcW w:w="2957" w:type="dxa"/>
          </w:tcPr>
          <w:p w:rsidR="00A20E11" w:rsidRPr="0065277F" w:rsidRDefault="004C204E" w:rsidP="00F707AB">
            <w:pPr>
              <w:jc w:val="center"/>
            </w:pPr>
            <w:r>
              <w:t xml:space="preserve">24 марта 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Мальцева И.А</w:t>
            </w:r>
          </w:p>
          <w:p w:rsidR="00A20E11" w:rsidRPr="0065277F" w:rsidRDefault="00A20E11" w:rsidP="00F707AB">
            <w:pPr>
              <w:jc w:val="center"/>
            </w:pPr>
            <w:r w:rsidRPr="0065277F">
              <w:t>Врач-терапевт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jc w:val="center"/>
            </w:pPr>
            <w:r w:rsidRPr="0065277F">
              <w:t>Русско-Бродский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jc w:val="center"/>
            </w:pPr>
            <w:r w:rsidRPr="0065277F">
              <w:t>День работника культуры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jc w:val="center"/>
            </w:pPr>
            <w:r w:rsidRPr="0065277F">
              <w:t>25 марта</w:t>
            </w:r>
          </w:p>
          <w:p w:rsidR="00A20E11" w:rsidRPr="0065277F" w:rsidRDefault="00A20E11" w:rsidP="00F707AB">
            <w:pPr>
              <w:jc w:val="center"/>
            </w:pPr>
          </w:p>
        </w:tc>
        <w:tc>
          <w:tcPr>
            <w:tcW w:w="2957" w:type="dxa"/>
          </w:tcPr>
          <w:p w:rsidR="00A20E11" w:rsidRPr="0065277F" w:rsidRDefault="004C204E" w:rsidP="00F707AB">
            <w:pPr>
              <w:jc w:val="center"/>
            </w:pPr>
            <w:r w:rsidRPr="0065277F">
              <w:t>Внуков В.Н.</w:t>
            </w:r>
          </w:p>
        </w:tc>
        <w:tc>
          <w:tcPr>
            <w:tcW w:w="2874" w:type="dxa"/>
          </w:tcPr>
          <w:p w:rsidR="00A20E11" w:rsidRPr="0065277F" w:rsidRDefault="004C204E" w:rsidP="00F707AB">
            <w:pPr>
              <w:jc w:val="center"/>
            </w:pPr>
            <w:r w:rsidRPr="0065277F">
              <w:t>Верховский ДК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ежеквартально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Данилов С.Н.</w:t>
            </w:r>
          </w:p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Филкова Н.М.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Администрация Верховского района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Заседание районной административной комиссии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ежемесячно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Поляков Ю.А.</w:t>
            </w:r>
          </w:p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Сидорина  С. 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Администрация Верховского района</w:t>
            </w:r>
          </w:p>
        </w:tc>
      </w:tr>
      <w:tr w:rsidR="00A20E11" w:rsidRPr="0065277F" w:rsidTr="00174BBA">
        <w:tc>
          <w:tcPr>
            <w:tcW w:w="817" w:type="dxa"/>
          </w:tcPr>
          <w:p w:rsidR="00A20E11" w:rsidRPr="0065277F" w:rsidRDefault="00A20E11" w:rsidP="00A20E1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954" w:type="dxa"/>
          </w:tcPr>
          <w:p w:rsidR="00A20E11" w:rsidRPr="0065277F" w:rsidRDefault="00A20E11" w:rsidP="00A20E11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Заседание комиссии по делам несовершеннолетних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ежемесячно</w:t>
            </w:r>
          </w:p>
        </w:tc>
        <w:tc>
          <w:tcPr>
            <w:tcW w:w="2957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Данилов С.Н.</w:t>
            </w:r>
          </w:p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Филатова Т. А.</w:t>
            </w:r>
          </w:p>
        </w:tc>
        <w:tc>
          <w:tcPr>
            <w:tcW w:w="2874" w:type="dxa"/>
          </w:tcPr>
          <w:p w:rsidR="00A20E11" w:rsidRPr="0065277F" w:rsidRDefault="00A20E11" w:rsidP="00F707AB">
            <w:pPr>
              <w:tabs>
                <w:tab w:val="left" w:pos="5380"/>
              </w:tabs>
              <w:jc w:val="center"/>
              <w:rPr>
                <w:rFonts w:eastAsia="Times New Roman"/>
              </w:rPr>
            </w:pPr>
            <w:r w:rsidRPr="0065277F">
              <w:rPr>
                <w:rFonts w:eastAsia="Times New Roman"/>
              </w:rPr>
              <w:t>Администрация Верховского района</w:t>
            </w:r>
          </w:p>
        </w:tc>
      </w:tr>
    </w:tbl>
    <w:p w:rsidR="00557115" w:rsidRPr="00557115" w:rsidRDefault="00557115" w:rsidP="00557115">
      <w:pPr>
        <w:tabs>
          <w:tab w:val="left" w:pos="5380"/>
        </w:tabs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712004" w:rsidRDefault="00712004"/>
    <w:sectPr w:rsidR="00712004" w:rsidSect="00174BB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8D" w:rsidRDefault="0007118D" w:rsidP="00174BBA">
      <w:r>
        <w:separator/>
      </w:r>
    </w:p>
  </w:endnote>
  <w:endnote w:type="continuationSeparator" w:id="0">
    <w:p w:rsidR="0007118D" w:rsidRDefault="0007118D" w:rsidP="0017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8D" w:rsidRDefault="0007118D" w:rsidP="00174BBA">
      <w:r>
        <w:separator/>
      </w:r>
    </w:p>
  </w:footnote>
  <w:footnote w:type="continuationSeparator" w:id="0">
    <w:p w:rsidR="0007118D" w:rsidRDefault="0007118D" w:rsidP="0017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309"/>
    <w:multiLevelType w:val="hybridMultilevel"/>
    <w:tmpl w:val="923C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32E"/>
    <w:multiLevelType w:val="hybridMultilevel"/>
    <w:tmpl w:val="433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C766A23"/>
    <w:multiLevelType w:val="hybridMultilevel"/>
    <w:tmpl w:val="D73499A6"/>
    <w:lvl w:ilvl="0" w:tplc="DDAC97F4">
      <w:start w:val="26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15"/>
    <w:rsid w:val="0007118D"/>
    <w:rsid w:val="000C09E3"/>
    <w:rsid w:val="000E26D2"/>
    <w:rsid w:val="00174BBA"/>
    <w:rsid w:val="001B1785"/>
    <w:rsid w:val="001D473A"/>
    <w:rsid w:val="002C7A5D"/>
    <w:rsid w:val="00306429"/>
    <w:rsid w:val="00454225"/>
    <w:rsid w:val="004C204E"/>
    <w:rsid w:val="004F12DB"/>
    <w:rsid w:val="00534539"/>
    <w:rsid w:val="00557115"/>
    <w:rsid w:val="00631703"/>
    <w:rsid w:val="0065277F"/>
    <w:rsid w:val="00695AD9"/>
    <w:rsid w:val="006C522E"/>
    <w:rsid w:val="00712004"/>
    <w:rsid w:val="00822B45"/>
    <w:rsid w:val="00A20E11"/>
    <w:rsid w:val="00AF49B0"/>
    <w:rsid w:val="00B007D9"/>
    <w:rsid w:val="00C766C2"/>
    <w:rsid w:val="00CC122A"/>
    <w:rsid w:val="00CD15C7"/>
    <w:rsid w:val="00D82C3C"/>
    <w:rsid w:val="00F707A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10</cp:revision>
  <cp:lastPrinted>2020-12-24T07:33:00Z</cp:lastPrinted>
  <dcterms:created xsi:type="dcterms:W3CDTF">2020-12-22T12:47:00Z</dcterms:created>
  <dcterms:modified xsi:type="dcterms:W3CDTF">2020-12-25T05:42:00Z</dcterms:modified>
</cp:coreProperties>
</file>