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0D1" w:rsidRDefault="00C75E0F" w:rsidP="008806CD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noProof/>
          <w:sz w:val="26"/>
          <w:szCs w:val="26"/>
          <w:shd w:val="clear" w:color="auto" w:fill="FFFFF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2578735</wp:posOffset>
            </wp:positionH>
            <wp:positionV relativeFrom="paragraph">
              <wp:posOffset>2540</wp:posOffset>
            </wp:positionV>
            <wp:extent cx="781050" cy="971550"/>
            <wp:effectExtent l="0" t="0" r="0" b="0"/>
            <wp:wrapTight wrapText="bothSides">
              <wp:wrapPolygon edited="0">
                <wp:start x="0" y="0"/>
                <wp:lineTo x="0" y="21176"/>
                <wp:lineTo x="21073" y="21176"/>
                <wp:lineTo x="21073" y="0"/>
                <wp:lineTo x="0" y="0"/>
              </wp:wrapPolygon>
            </wp:wrapTight>
            <wp:docPr id="1" name="Рисунок 1" descr="Verhovskii_rayon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Verhovskii_rayon_co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50D1" w:rsidRDefault="00A350D1" w:rsidP="008806CD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193327" w:rsidRDefault="00193327" w:rsidP="00193327">
      <w:pPr>
        <w:pStyle w:val="ab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</w:p>
    <w:p w:rsidR="00193327" w:rsidRDefault="00193327" w:rsidP="00193327">
      <w:pPr>
        <w:pStyle w:val="ab"/>
        <w:jc w:val="center"/>
        <w:rPr>
          <w:rStyle w:val="13pt"/>
          <w:rFonts w:eastAsia="Arial Unicode MS"/>
          <w:b/>
          <w:sz w:val="28"/>
          <w:szCs w:val="28"/>
        </w:rPr>
      </w:pPr>
    </w:p>
    <w:p w:rsidR="00193327" w:rsidRDefault="00193327" w:rsidP="00193327">
      <w:pPr>
        <w:pStyle w:val="ab"/>
        <w:jc w:val="center"/>
        <w:rPr>
          <w:rStyle w:val="13pt"/>
          <w:rFonts w:eastAsia="Arial Unicode MS"/>
          <w:b/>
          <w:sz w:val="28"/>
          <w:szCs w:val="28"/>
        </w:rPr>
      </w:pPr>
      <w:r>
        <w:rPr>
          <w:rStyle w:val="13pt"/>
          <w:rFonts w:eastAsia="Arial Unicode MS"/>
          <w:b/>
          <w:sz w:val="28"/>
          <w:szCs w:val="28"/>
        </w:rPr>
        <w:t>РОССИЙСКАЯ ФЕДЕРАЦИЯ</w:t>
      </w:r>
    </w:p>
    <w:p w:rsidR="00193327" w:rsidRDefault="00193327" w:rsidP="00193327">
      <w:pPr>
        <w:pStyle w:val="1"/>
        <w:shd w:val="clear" w:color="auto" w:fill="auto"/>
        <w:spacing w:after="0" w:line="240" w:lineRule="auto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 xml:space="preserve">                                                 ОРЛОВСКАЯ ОБЛАСТЬ</w:t>
      </w:r>
    </w:p>
    <w:p w:rsidR="00A350D1" w:rsidRPr="00193327" w:rsidRDefault="00193327" w:rsidP="00193327">
      <w:pPr>
        <w:pStyle w:val="1"/>
        <w:shd w:val="clear" w:color="auto" w:fill="auto"/>
        <w:spacing w:before="0" w:after="0" w:line="643" w:lineRule="exact"/>
        <w:rPr>
          <w:b/>
          <w:sz w:val="32"/>
          <w:szCs w:val="32"/>
          <w:shd w:val="clear" w:color="auto" w:fill="FFFFFF"/>
        </w:rPr>
      </w:pPr>
      <w:r>
        <w:rPr>
          <w:rStyle w:val="13pt"/>
          <w:b/>
          <w:sz w:val="28"/>
          <w:szCs w:val="28"/>
        </w:rPr>
        <w:t xml:space="preserve">                    </w:t>
      </w:r>
      <w:r>
        <w:rPr>
          <w:rStyle w:val="13pt"/>
          <w:b/>
          <w:sz w:val="32"/>
          <w:szCs w:val="32"/>
        </w:rPr>
        <w:t>АДМИНИСТРАЦИЯ ВЕРХОВСКОГО РАЙОНА</w:t>
      </w:r>
    </w:p>
    <w:p w:rsidR="008806CD" w:rsidRPr="00847B67" w:rsidRDefault="003F43A0" w:rsidP="008806CD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ПОСТАНОВЛЕ</w:t>
      </w:r>
      <w:r w:rsidR="008806CD" w:rsidRPr="00847B67">
        <w:rPr>
          <w:rFonts w:ascii="Times New Roman" w:hAnsi="Times New Roman" w:cs="Times New Roman"/>
          <w:sz w:val="36"/>
          <w:szCs w:val="36"/>
        </w:rPr>
        <w:t>НИЕ</w:t>
      </w:r>
    </w:p>
    <w:p w:rsidR="008806CD" w:rsidRDefault="008806CD" w:rsidP="008806CD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8806CD" w:rsidRDefault="008806CD" w:rsidP="008806CD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806CD" w:rsidTr="008806CD">
        <w:tc>
          <w:tcPr>
            <w:tcW w:w="4785" w:type="dxa"/>
            <w:shd w:val="clear" w:color="auto" w:fill="auto"/>
          </w:tcPr>
          <w:p w:rsidR="008806CD" w:rsidRPr="0032193F" w:rsidRDefault="004731A3" w:rsidP="0032193F">
            <w:pPr>
              <w:spacing w:after="0" w:line="240" w:lineRule="auto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03.12.</w:t>
            </w:r>
            <w:r w:rsidR="00A745AD">
              <w:rPr>
                <w:rFonts w:ascii="Times New Roman" w:hAnsi="Times New Roman" w:cs="Times New Roman"/>
                <w:sz w:val="30"/>
              </w:rPr>
              <w:t>2025</w:t>
            </w:r>
            <w:r w:rsidR="003F43A0">
              <w:rPr>
                <w:rFonts w:ascii="Times New Roman" w:hAnsi="Times New Roman" w:cs="Times New Roman"/>
                <w:sz w:val="30"/>
              </w:rPr>
              <w:t xml:space="preserve"> года</w:t>
            </w:r>
          </w:p>
        </w:tc>
        <w:tc>
          <w:tcPr>
            <w:tcW w:w="4786" w:type="dxa"/>
            <w:shd w:val="clear" w:color="auto" w:fill="auto"/>
          </w:tcPr>
          <w:p w:rsidR="008806CD" w:rsidRPr="0032193F" w:rsidRDefault="000A2A0B" w:rsidP="000A2A0B">
            <w:pPr>
              <w:spacing w:after="0" w:line="240" w:lineRule="auto"/>
              <w:ind w:right="284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 xml:space="preserve">                                 № </w:t>
            </w:r>
            <w:r w:rsidR="00E55B4B">
              <w:rPr>
                <w:rFonts w:ascii="Times New Roman" w:hAnsi="Times New Roman" w:cs="Times New Roman"/>
                <w:sz w:val="30"/>
              </w:rPr>
              <w:t>606</w:t>
            </w:r>
          </w:p>
        </w:tc>
      </w:tr>
    </w:tbl>
    <w:p w:rsidR="008806CD" w:rsidRDefault="008806CD" w:rsidP="008806CD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6B3434" w:rsidRPr="006B3434" w:rsidRDefault="006B3434" w:rsidP="008806CD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A745AD" w:rsidRPr="00A745AD" w:rsidRDefault="008806CD" w:rsidP="00C75E0F">
      <w:pPr>
        <w:spacing w:after="0"/>
        <w:ind w:right="424"/>
        <w:jc w:val="center"/>
        <w:rPr>
          <w:rFonts w:ascii="Times New Roman" w:eastAsia="Times New Roman" w:hAnsi="Times New Roman" w:cs="Calibri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4"/>
        </w:rPr>
        <w:t>   </w:t>
      </w:r>
      <w:r w:rsidR="00A745AD" w:rsidRPr="00A745AD">
        <w:rPr>
          <w:rFonts w:ascii="Times New Roman" w:eastAsia="Times New Roman" w:hAnsi="Times New Roman" w:cs="Calibri"/>
          <w:b/>
          <w:sz w:val="28"/>
          <w:szCs w:val="28"/>
          <w:lang w:eastAsia="en-US"/>
        </w:rPr>
        <w:t xml:space="preserve">Об утверждении Правил </w:t>
      </w:r>
    </w:p>
    <w:p w:rsidR="00A745AD" w:rsidRPr="00A745AD" w:rsidRDefault="00A745AD" w:rsidP="00C75E0F">
      <w:pPr>
        <w:spacing w:after="0"/>
        <w:ind w:right="424"/>
        <w:jc w:val="center"/>
        <w:rPr>
          <w:rFonts w:ascii="Times New Roman" w:eastAsia="Times New Roman" w:hAnsi="Times New Roman" w:cs="Calibri"/>
          <w:b/>
          <w:sz w:val="28"/>
          <w:szCs w:val="28"/>
          <w:lang w:eastAsia="en-US"/>
        </w:rPr>
      </w:pPr>
      <w:r w:rsidRPr="00A745AD">
        <w:rPr>
          <w:rFonts w:ascii="Times New Roman" w:eastAsia="Times New Roman" w:hAnsi="Times New Roman" w:cs="Calibri"/>
          <w:b/>
          <w:sz w:val="28"/>
          <w:szCs w:val="28"/>
          <w:lang w:eastAsia="en-US"/>
        </w:rPr>
        <w:t>использования водных объектов для рекреационных целей</w:t>
      </w:r>
    </w:p>
    <w:p w:rsidR="00A745AD" w:rsidRPr="00A745AD" w:rsidRDefault="00A745AD" w:rsidP="00C75E0F">
      <w:pPr>
        <w:spacing w:after="0"/>
        <w:ind w:right="424"/>
        <w:jc w:val="center"/>
        <w:rPr>
          <w:rFonts w:ascii="Times New Roman" w:eastAsia="Times New Roman" w:hAnsi="Times New Roman" w:cs="Calibri"/>
          <w:b/>
          <w:sz w:val="28"/>
          <w:szCs w:val="28"/>
          <w:lang w:eastAsia="en-US"/>
        </w:rPr>
      </w:pPr>
      <w:r w:rsidRPr="00A745AD">
        <w:rPr>
          <w:rFonts w:ascii="Times New Roman" w:eastAsia="Times New Roman" w:hAnsi="Times New Roman" w:cs="Calibri"/>
          <w:b/>
          <w:sz w:val="28"/>
          <w:szCs w:val="28"/>
          <w:lang w:eastAsia="en-US"/>
        </w:rPr>
        <w:t xml:space="preserve"> на территории </w:t>
      </w:r>
      <w:r>
        <w:rPr>
          <w:rFonts w:ascii="Times New Roman" w:eastAsia="Times New Roman" w:hAnsi="Times New Roman" w:cs="Calibri"/>
          <w:b/>
          <w:sz w:val="28"/>
          <w:szCs w:val="28"/>
          <w:lang w:eastAsia="en-US"/>
        </w:rPr>
        <w:t>Верхов</w:t>
      </w:r>
      <w:r w:rsidRPr="00A745AD">
        <w:rPr>
          <w:rFonts w:ascii="Times New Roman" w:eastAsia="Times New Roman" w:hAnsi="Times New Roman" w:cs="Calibri"/>
          <w:b/>
          <w:sz w:val="28"/>
          <w:szCs w:val="28"/>
          <w:lang w:eastAsia="en-US"/>
        </w:rPr>
        <w:t>ского района</w:t>
      </w:r>
    </w:p>
    <w:p w:rsidR="00A745AD" w:rsidRPr="00A745AD" w:rsidRDefault="00A745AD" w:rsidP="00C75E0F">
      <w:pPr>
        <w:spacing w:after="0"/>
        <w:ind w:right="424"/>
        <w:rPr>
          <w:rFonts w:ascii="Times New Roman" w:eastAsia="Times New Roman" w:hAnsi="Times New Roman" w:cs="Calibri"/>
          <w:b/>
          <w:sz w:val="28"/>
          <w:szCs w:val="28"/>
          <w:lang w:eastAsia="en-US"/>
        </w:rPr>
      </w:pPr>
    </w:p>
    <w:p w:rsidR="00A745AD" w:rsidRPr="00A745AD" w:rsidRDefault="00A745AD" w:rsidP="00AC5CBE">
      <w:pPr>
        <w:autoSpaceDE w:val="0"/>
        <w:autoSpaceDN w:val="0"/>
        <w:adjustRightInd w:val="0"/>
        <w:spacing w:after="0" w:line="240" w:lineRule="auto"/>
        <w:ind w:right="424" w:firstLine="709"/>
        <w:jc w:val="both"/>
        <w:rPr>
          <w:rFonts w:ascii="Calibri" w:eastAsia="Times New Roman" w:hAnsi="Calibri" w:cs="Calibri"/>
          <w:lang w:eastAsia="en-US"/>
        </w:rPr>
      </w:pPr>
      <w:r w:rsidRPr="00A745AD">
        <w:rPr>
          <w:rFonts w:ascii="Times New Roman" w:eastAsia="Times New Roman" w:hAnsi="Times New Roman" w:cs="Calibri"/>
          <w:sz w:val="28"/>
          <w:szCs w:val="28"/>
          <w:lang w:eastAsia="en-US"/>
        </w:rPr>
        <w:t xml:space="preserve">В соответствии с частью 3 статьи 6, статьями 27, 50 Водного кодекса Российской Федерации, Федеральным законом от 20.03.2025 N 33-ФЗ "Об общих принципах организации местного самоуправления в единой системе публичной власти", </w:t>
      </w:r>
      <w:r>
        <w:rPr>
          <w:rFonts w:ascii="Times New Roman" w:eastAsia="Times New Roman" w:hAnsi="Times New Roman" w:cs="Calibri"/>
          <w:sz w:val="28"/>
          <w:szCs w:val="28"/>
          <w:lang w:eastAsia="en-US"/>
        </w:rPr>
        <w:t>Уставом Верхов</w:t>
      </w:r>
      <w:r w:rsidRPr="00A745AD">
        <w:rPr>
          <w:rFonts w:ascii="Times New Roman" w:eastAsia="Times New Roman" w:hAnsi="Times New Roman" w:cs="Calibri"/>
          <w:sz w:val="28"/>
          <w:szCs w:val="28"/>
          <w:lang w:eastAsia="en-US"/>
        </w:rPr>
        <w:t xml:space="preserve">ского района Орловской области, </w:t>
      </w:r>
      <w:r w:rsidRP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</w:t>
      </w:r>
      <w:r w:rsidRPr="00A745AD">
        <w:rPr>
          <w:rFonts w:ascii="Times New Roman" w:eastAsia="Times New Roman" w:hAnsi="Times New Roman" w:cs="Calibri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Calibri"/>
          <w:sz w:val="28"/>
          <w:szCs w:val="28"/>
          <w:lang w:eastAsia="en-US"/>
        </w:rPr>
        <w:t>Верхов</w:t>
      </w:r>
      <w:r w:rsidRPr="00A745AD">
        <w:rPr>
          <w:rFonts w:ascii="Times New Roman" w:eastAsia="Times New Roman" w:hAnsi="Times New Roman" w:cs="Calibri"/>
          <w:sz w:val="28"/>
          <w:szCs w:val="28"/>
          <w:lang w:eastAsia="en-US"/>
        </w:rPr>
        <w:t>ского</w:t>
      </w:r>
      <w:r w:rsidRP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района </w:t>
      </w:r>
      <w:r w:rsidRPr="00A745AD">
        <w:rPr>
          <w:rFonts w:ascii="Times New Roman" w:eastAsia="Times New Roman" w:hAnsi="Times New Roman" w:cs="Times New Roman"/>
          <w:spacing w:val="40"/>
          <w:sz w:val="28"/>
          <w:szCs w:val="28"/>
          <w:lang w:eastAsia="en-US"/>
        </w:rPr>
        <w:t>постановляет:</w:t>
      </w:r>
      <w:r w:rsidRP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A745AD" w:rsidRPr="00A745AD" w:rsidRDefault="00A745AD" w:rsidP="00AC5CBE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spacing w:val="8"/>
          <w:sz w:val="28"/>
          <w:szCs w:val="28"/>
          <w:lang w:eastAsia="en-US"/>
        </w:rPr>
      </w:pPr>
    </w:p>
    <w:p w:rsidR="00A745AD" w:rsidRDefault="004731A3" w:rsidP="00AC5CBE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A745AD" w:rsidRPr="00A745AD">
        <w:rPr>
          <w:rFonts w:ascii="Times New Roman" w:eastAsia="Calibri" w:hAnsi="Times New Roman" w:cs="Times New Roman"/>
          <w:sz w:val="28"/>
          <w:szCs w:val="28"/>
          <w:lang w:eastAsia="en-US"/>
        </w:rPr>
        <w:t>1. Утвердить Правила использования водных об</w:t>
      </w:r>
      <w:r w:rsidR="00A745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ъектов для рекреационных целей </w:t>
      </w:r>
      <w:r w:rsidR="00A745AD" w:rsidRPr="00A745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территории </w:t>
      </w:r>
      <w:r w:rsidR="00A745AD">
        <w:rPr>
          <w:rFonts w:ascii="Times New Roman" w:eastAsia="Times New Roman" w:hAnsi="Times New Roman" w:cs="Calibri"/>
          <w:sz w:val="28"/>
          <w:szCs w:val="28"/>
          <w:lang w:eastAsia="en-US"/>
        </w:rPr>
        <w:t>Верхов</w:t>
      </w:r>
      <w:r w:rsidR="00A745AD" w:rsidRPr="00A745AD">
        <w:rPr>
          <w:rFonts w:ascii="Times New Roman" w:eastAsia="Times New Roman" w:hAnsi="Times New Roman" w:cs="Calibri"/>
          <w:sz w:val="28"/>
          <w:szCs w:val="28"/>
          <w:lang w:eastAsia="en-US"/>
        </w:rPr>
        <w:t>ского</w:t>
      </w:r>
      <w:r w:rsidR="00A745AD" w:rsidRPr="00A745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</w:t>
      </w:r>
      <w:r w:rsid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согласно </w:t>
      </w:r>
      <w:r w:rsidR="00A745AD" w:rsidRP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приложению, к настоящему постановлению. </w:t>
      </w:r>
    </w:p>
    <w:p w:rsidR="004731A3" w:rsidRDefault="004731A3" w:rsidP="00AC5CBE">
      <w:pPr>
        <w:pStyle w:val="ConsPlusNormal"/>
        <w:suppressAutoHyphens/>
        <w:spacing w:line="276" w:lineRule="auto"/>
        <w:ind w:right="27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C454E">
        <w:rPr>
          <w:rFonts w:ascii="Times New Roman" w:hAnsi="Times New Roman" w:cs="Times New Roman"/>
          <w:sz w:val="28"/>
          <w:szCs w:val="28"/>
        </w:rPr>
        <w:t>. Постан</w:t>
      </w:r>
      <w:r>
        <w:rPr>
          <w:rFonts w:ascii="Times New Roman" w:hAnsi="Times New Roman" w:cs="Times New Roman"/>
          <w:sz w:val="28"/>
          <w:szCs w:val="28"/>
        </w:rPr>
        <w:t>овление администрации Верхов</w:t>
      </w:r>
      <w:r w:rsidRPr="005C454E">
        <w:rPr>
          <w:rFonts w:ascii="Times New Roman" w:hAnsi="Times New Roman" w:cs="Times New Roman"/>
          <w:sz w:val="28"/>
          <w:szCs w:val="28"/>
        </w:rPr>
        <w:t xml:space="preserve">ского района от </w:t>
      </w:r>
      <w:r>
        <w:rPr>
          <w:rFonts w:ascii="Times New Roman" w:hAnsi="Times New Roman" w:cs="Times New Roman"/>
          <w:sz w:val="28"/>
          <w:szCs w:val="28"/>
        </w:rPr>
        <w:t>7 июля 2025 года № 350</w:t>
      </w:r>
      <w:r w:rsidRPr="005C454E">
        <w:rPr>
          <w:rFonts w:ascii="Times New Roman" w:hAnsi="Times New Roman" w:cs="Times New Roman"/>
          <w:sz w:val="28"/>
          <w:szCs w:val="28"/>
        </w:rPr>
        <w:t xml:space="preserve"> «</w:t>
      </w:r>
      <w:r w:rsidRPr="005C454E">
        <w:rPr>
          <w:rFonts w:ascii="Times New Roman" w:hAnsi="Times New Roman" w:cs="Times New Roman"/>
          <w:bCs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равил использования водных объектов для рекреационных целей на территории Верховского района </w:t>
      </w:r>
      <w:r w:rsidRPr="005C454E">
        <w:rPr>
          <w:rFonts w:ascii="Times New Roman" w:hAnsi="Times New Roman" w:cs="Times New Roman"/>
          <w:sz w:val="28"/>
          <w:szCs w:val="28"/>
        </w:rPr>
        <w:t xml:space="preserve">признать утратившим силу.  </w:t>
      </w:r>
    </w:p>
    <w:p w:rsidR="00A745AD" w:rsidRDefault="004731A3" w:rsidP="00AC5CBE">
      <w:pPr>
        <w:pStyle w:val="ConsPlusNormal"/>
        <w:ind w:right="42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3</w:t>
      </w:r>
      <w:r w:rsidR="00A745AD" w:rsidRPr="004042CC">
        <w:rPr>
          <w:rFonts w:ascii="Times New Roman" w:hAnsi="Times New Roman" w:cs="Times New Roman"/>
          <w:sz w:val="30"/>
          <w:szCs w:val="30"/>
        </w:rPr>
        <w:t xml:space="preserve">. </w:t>
      </w:r>
      <w:r w:rsidR="00A745AD">
        <w:rPr>
          <w:rFonts w:ascii="Times New Roman" w:hAnsi="Times New Roman" w:cs="Times New Roman"/>
          <w:sz w:val="30"/>
          <w:szCs w:val="30"/>
        </w:rPr>
        <w:t>Обнародовать и разместить настоящее постановление на официальном Интернет-сайте Верховского района</w:t>
      </w:r>
      <w:r w:rsidR="00A745AD" w:rsidRPr="004042CC">
        <w:rPr>
          <w:rFonts w:ascii="Times New Roman" w:hAnsi="Times New Roman" w:cs="Times New Roman"/>
          <w:sz w:val="30"/>
          <w:szCs w:val="30"/>
        </w:rPr>
        <w:t>.</w:t>
      </w:r>
    </w:p>
    <w:p w:rsidR="00A745AD" w:rsidRPr="00A745AD" w:rsidRDefault="004731A3" w:rsidP="00AC5CBE">
      <w:pPr>
        <w:pStyle w:val="ConsPlusNormal"/>
        <w:ind w:right="42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4</w:t>
      </w:r>
      <w:r w:rsidR="00A745AD">
        <w:rPr>
          <w:rFonts w:ascii="Times New Roman" w:hAnsi="Times New Roman" w:cs="Times New Roman"/>
          <w:sz w:val="30"/>
          <w:szCs w:val="30"/>
        </w:rPr>
        <w:t>. Постановление вступает в силу со дня его обнародования.</w:t>
      </w:r>
    </w:p>
    <w:p w:rsidR="00A745AD" w:rsidRPr="00A745AD" w:rsidRDefault="004731A3" w:rsidP="00AC5CBE">
      <w:pPr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5</w:t>
      </w:r>
      <w:r w:rsidR="00A745AD" w:rsidRPr="00A745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A745AD" w:rsidRPr="00A745AD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постановления оставляю за собой. </w:t>
      </w:r>
    </w:p>
    <w:p w:rsidR="00A745AD" w:rsidRDefault="00A745AD" w:rsidP="00C75E0F">
      <w:pPr>
        <w:ind w:right="42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731A3" w:rsidRPr="00A745AD" w:rsidRDefault="004731A3" w:rsidP="00C75E0F">
      <w:pPr>
        <w:ind w:right="42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745AD" w:rsidRPr="00A745AD" w:rsidRDefault="00BF4ED8" w:rsidP="00C75E0F">
      <w:pPr>
        <w:ind w:right="424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</w:t>
      </w:r>
      <w:r w:rsidR="00A745AD" w:rsidRP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Глава </w:t>
      </w:r>
      <w:r w:rsidR="00A745AD">
        <w:rPr>
          <w:rFonts w:ascii="Times New Roman" w:eastAsia="Times New Roman" w:hAnsi="Times New Roman" w:cs="Calibri"/>
          <w:sz w:val="28"/>
          <w:szCs w:val="28"/>
          <w:lang w:eastAsia="en-US"/>
        </w:rPr>
        <w:t>Верхов</w:t>
      </w:r>
      <w:r w:rsidR="00A745AD" w:rsidRPr="00A745AD">
        <w:rPr>
          <w:rFonts w:ascii="Times New Roman" w:eastAsia="Times New Roman" w:hAnsi="Times New Roman" w:cs="Calibri"/>
          <w:sz w:val="28"/>
          <w:szCs w:val="28"/>
          <w:lang w:eastAsia="en-US"/>
        </w:rPr>
        <w:t>ского</w:t>
      </w:r>
      <w:r w:rsidR="00A745AD" w:rsidRP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района                                                    </w:t>
      </w:r>
      <w:r w:rsidR="00A745AD">
        <w:rPr>
          <w:rFonts w:ascii="Times New Roman" w:eastAsia="Times New Roman" w:hAnsi="Times New Roman" w:cs="Times New Roman"/>
          <w:sz w:val="28"/>
          <w:szCs w:val="28"/>
          <w:lang w:eastAsia="en-US"/>
        </w:rPr>
        <w:t>В. А. Гладских</w:t>
      </w:r>
    </w:p>
    <w:p w:rsidR="00A745AD" w:rsidRPr="00A745AD" w:rsidRDefault="00A745AD" w:rsidP="00C75E0F">
      <w:pPr>
        <w:autoSpaceDE w:val="0"/>
        <w:autoSpaceDN w:val="0"/>
        <w:adjustRightInd w:val="0"/>
        <w:spacing w:after="0" w:line="240" w:lineRule="auto"/>
        <w:ind w:right="424" w:firstLine="709"/>
        <w:jc w:val="both"/>
        <w:rPr>
          <w:rFonts w:ascii="Times New Roman" w:eastAsia="Times New Roman" w:hAnsi="Times New Roman" w:cs="Calibri"/>
          <w:sz w:val="28"/>
          <w:szCs w:val="28"/>
          <w:lang w:eastAsia="en-US"/>
        </w:rPr>
      </w:pPr>
    </w:p>
    <w:p w:rsidR="00A745AD" w:rsidRPr="00A745AD" w:rsidRDefault="00A745AD" w:rsidP="00C75E0F">
      <w:pPr>
        <w:tabs>
          <w:tab w:val="left" w:pos="4678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8"/>
          <w:szCs w:val="28"/>
        </w:rPr>
      </w:pPr>
    </w:p>
    <w:p w:rsidR="00A745AD" w:rsidRPr="00A745AD" w:rsidRDefault="00A745AD" w:rsidP="00C75E0F">
      <w:pPr>
        <w:tabs>
          <w:tab w:val="left" w:pos="4678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8"/>
          <w:szCs w:val="28"/>
        </w:rPr>
      </w:pPr>
    </w:p>
    <w:p w:rsidR="00AC5CBE" w:rsidRPr="00BF4ED8" w:rsidRDefault="00AC5CBE" w:rsidP="00AC5C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F4ED8">
        <w:rPr>
          <w:rFonts w:ascii="Times New Roman" w:hAnsi="Times New Roman"/>
          <w:sz w:val="24"/>
          <w:szCs w:val="24"/>
        </w:rPr>
        <w:t xml:space="preserve">Приложение к постановлению </w:t>
      </w:r>
    </w:p>
    <w:p w:rsidR="00AC5CBE" w:rsidRPr="00BF4ED8" w:rsidRDefault="00BF4ED8" w:rsidP="00AC5C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AC5CBE" w:rsidRPr="00BF4ED8">
        <w:rPr>
          <w:rFonts w:ascii="Times New Roman" w:hAnsi="Times New Roman"/>
          <w:sz w:val="24"/>
          <w:szCs w:val="24"/>
        </w:rPr>
        <w:t>дминистрации Верховского района</w:t>
      </w:r>
    </w:p>
    <w:p w:rsidR="00AC5CBE" w:rsidRPr="00BF4ED8" w:rsidRDefault="00AC5CBE" w:rsidP="00AC5C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5CBE" w:rsidRPr="00BF4ED8" w:rsidRDefault="00E55B4B" w:rsidP="00AC5CBE">
      <w:pPr>
        <w:spacing w:after="0" w:line="240" w:lineRule="auto"/>
        <w:jc w:val="right"/>
        <w:rPr>
          <w:rFonts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03.12.2025 года № 606</w:t>
      </w:r>
      <w:bookmarkStart w:id="0" w:name="_GoBack"/>
      <w:bookmarkEnd w:id="0"/>
    </w:p>
    <w:p w:rsidR="00AC5CBE" w:rsidRPr="00A63843" w:rsidRDefault="00AC5CBE" w:rsidP="00AC5CBE">
      <w:pPr>
        <w:rPr>
          <w:rFonts w:cs="Arial"/>
        </w:rPr>
      </w:pPr>
    </w:p>
    <w:p w:rsidR="00AC5CBE" w:rsidRDefault="00AC5CBE" w:rsidP="00AC5C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5CBE">
        <w:rPr>
          <w:rFonts w:ascii="Times New Roman" w:hAnsi="Times New Roman"/>
          <w:b/>
          <w:sz w:val="28"/>
          <w:szCs w:val="28"/>
        </w:rPr>
        <w:t xml:space="preserve">Правила использования водных объектов для рекреационных целей </w:t>
      </w: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5CBE">
        <w:rPr>
          <w:rFonts w:ascii="Times New Roman" w:hAnsi="Times New Roman"/>
          <w:b/>
          <w:sz w:val="28"/>
          <w:szCs w:val="28"/>
        </w:rPr>
        <w:t>на территории Верховского района Орловской области</w:t>
      </w:r>
    </w:p>
    <w:p w:rsidR="00AC5CBE" w:rsidRPr="00AC5CBE" w:rsidRDefault="00AC5CBE" w:rsidP="00AC5CBE">
      <w:pPr>
        <w:rPr>
          <w:rFonts w:ascii="Times New Roman" w:hAnsi="Times New Roman"/>
          <w:sz w:val="28"/>
          <w:szCs w:val="28"/>
        </w:rPr>
      </w:pPr>
      <w:r w:rsidRPr="00AC5CBE">
        <w:rPr>
          <w:rFonts w:ascii="Times New Roman" w:hAnsi="Times New Roman"/>
          <w:sz w:val="28"/>
          <w:szCs w:val="28"/>
        </w:rPr>
        <w:t xml:space="preserve"> </w:t>
      </w:r>
    </w:p>
    <w:p w:rsidR="00AC5CBE" w:rsidRPr="00AC5CBE" w:rsidRDefault="00AC5CBE" w:rsidP="00AC5CBE">
      <w:pPr>
        <w:jc w:val="center"/>
        <w:rPr>
          <w:rFonts w:ascii="Times New Roman" w:hAnsi="Times New Roman"/>
          <w:b/>
          <w:sz w:val="28"/>
          <w:szCs w:val="28"/>
        </w:rPr>
      </w:pPr>
      <w:r w:rsidRPr="00AC5CB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AC5CBE" w:rsidRPr="00A84601" w:rsidRDefault="00AC5CBE" w:rsidP="00AC5CBE">
      <w:pPr>
        <w:rPr>
          <w:rFonts w:ascii="Times New Roman" w:hAnsi="Times New Roman"/>
        </w:rPr>
      </w:pP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4601">
        <w:rPr>
          <w:rFonts w:ascii="Times New Roman" w:hAnsi="Times New Roman"/>
        </w:rPr>
        <w:tab/>
      </w:r>
      <w:r w:rsidRPr="00AC5CBE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Настоящие Правила использования водных объектов для рекреационных целей на территории </w:t>
      </w:r>
      <w:r w:rsidRPr="00AC5CBE">
        <w:rPr>
          <w:rFonts w:ascii="Times New Roman" w:hAnsi="Times New Roman" w:cs="Times New Roman"/>
          <w:sz w:val="28"/>
          <w:szCs w:val="28"/>
        </w:rPr>
        <w:t>Верховского</w:t>
      </w:r>
      <w:r w:rsidRPr="00AC5CBE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Орловской области (далее </w:t>
      </w:r>
      <w:r w:rsidRPr="00AC5CBE">
        <w:rPr>
          <w:rFonts w:ascii="Times New Roman" w:hAnsi="Times New Roman" w:cs="Times New Roman"/>
          <w:sz w:val="28"/>
          <w:szCs w:val="28"/>
        </w:rPr>
        <w:t>–</w:t>
      </w:r>
      <w:r w:rsidRPr="00AC5CBE">
        <w:rPr>
          <w:rFonts w:ascii="Times New Roman" w:hAnsi="Times New Roman" w:cs="Times New Roman"/>
          <w:color w:val="000000"/>
          <w:sz w:val="28"/>
          <w:szCs w:val="28"/>
        </w:rPr>
        <w:t xml:space="preserve"> Правила) регламентируют использование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Федерации, иными федеральными законами и правилами использования водных объектов для рекреационных целей.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1.2. В Правилах используются следующие основные понятия: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акватория - водное пространство в пределах естественных, искусственных или условных границ;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водопользователь - физическое лицо или юридическое лицо, которым предоставлено право пользования водным объектом;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охрана водных объектов - система мероприятий, направленных на сохранение и восстановление водных объектов;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зона рекреации водного объекта - это водный объект или его участок с прилегающим к нему берегом, используемые для массового отдыха населения                         и купания.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>2. Требования к определению водных объектов или их частей, предназначенных для использования в рекреационных целях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C5CBE">
        <w:rPr>
          <w:rFonts w:ascii="Times New Roman" w:hAnsi="Times New Roman" w:cs="Times New Roman"/>
          <w:sz w:val="28"/>
          <w:szCs w:val="28"/>
        </w:rPr>
        <w:t>Водные объекты или их части, предназначенные для использования в рекреационных целях, определяются исходя из физических характеристик водного объекта (его части) и прилегающей территории, обеспечивающих их безопасное использование в рекреационных целях, в том числе: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соответствие качества воды водного объекта (его части) и состояния прилегающей территории санитарным требованиям;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наличие или возможность устройства удобных и безопасных подходов к водному объекту;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наличие подъездных (пешеходных) путей к зоне рекреации водного объекта;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безопасный рельеф дна водного объекта (отсутствие ям, зарослей водных растений, острых камней и пр.);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благоприятный гидрологический режим (отсутствие водоворотов, течений более 0,5 метра в секунду, резких колебаний уровня воды);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отсутствие возможности неблагоприятных и опасных процессов (оползней, обвалов, селей, лавин);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удаленность от источников загрязнения (мест сброса сточных вод, стойбищ и водопоя скота и др.) не менее 100 метров выше по течению от источника загрязнения метров, если иное не установлено действующим законодательством;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удаленность от гидротехнических сооружений, водосбросных и водозаборных (мелиоративных) устройств не менее 50 метров выше и 300 метров ниже таких устройств метров, если иное не установлено действующим законодательством;</w:t>
      </w:r>
    </w:p>
    <w:p w:rsidR="00AC5CBE" w:rsidRPr="00AC5CBE" w:rsidRDefault="00AC5CBE" w:rsidP="00AC5C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- отсутствие санитарно-защитных зон промышленных предприятий, отсутствие с наветренной стороны источников загрязнения окружающей среды и источников шума.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 xml:space="preserve">3. Требования к определению зон отдыха и других территорий, включая пляжи, связанных с использованием водных объектов или их частей </w:t>
      </w: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>для рекреационных целей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  <w:r w:rsidRPr="00AC5CBE">
        <w:rPr>
          <w:rFonts w:ascii="Times New Roman" w:hAnsi="Times New Roman" w:cs="Times New Roman"/>
          <w:sz w:val="28"/>
          <w:szCs w:val="28"/>
        </w:rPr>
        <w:t>3.1. К местам (зонам) массового отдыха населения следует относить территории, выделенные в генпланах поселений района, схемах районной планировки, решениях органов местного самоуправления для организации курортных зон, размещения санаториев, домов отдыха, пансионатов, баз туризма, организованного отдыха населения (пляжи, парки, спортивные базы и их сооружения на открытом воздухе).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 xml:space="preserve">3.2. Местом (зоной) массового отдыха (далее –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</w:t>
      </w:r>
      <w:r w:rsidRPr="00AC5CBE">
        <w:rPr>
          <w:rFonts w:ascii="Times New Roman" w:hAnsi="Times New Roman" w:cs="Times New Roman"/>
          <w:sz w:val="28"/>
          <w:szCs w:val="28"/>
        </w:rPr>
        <w:lastRenderedPageBreak/>
        <w:t>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 малых архитектурных форм.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3.3</w:t>
      </w:r>
      <w:r w:rsidRPr="00AC5CBE">
        <w:rPr>
          <w:rFonts w:ascii="Times New Roman" w:hAnsi="Times New Roman" w:cs="Times New Roman"/>
          <w:color w:val="000000"/>
          <w:sz w:val="28"/>
          <w:szCs w:val="28"/>
        </w:rPr>
        <w:t xml:space="preserve">. Решение о создании новых мест отдыха принимается Администрацией </w:t>
      </w:r>
      <w:r w:rsidRPr="00AC5CBE">
        <w:rPr>
          <w:rFonts w:ascii="Times New Roman" w:hAnsi="Times New Roman" w:cs="Times New Roman"/>
          <w:sz w:val="28"/>
          <w:szCs w:val="28"/>
        </w:rPr>
        <w:t>Верховского</w:t>
      </w:r>
      <w:r w:rsidRPr="00AC5CBE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Орловской области (далее </w:t>
      </w:r>
      <w:r w:rsidRPr="00AC5CBE">
        <w:rPr>
          <w:rFonts w:ascii="Times New Roman" w:hAnsi="Times New Roman" w:cs="Times New Roman"/>
          <w:sz w:val="28"/>
          <w:szCs w:val="28"/>
        </w:rPr>
        <w:t>–</w:t>
      </w:r>
      <w:r w:rsidRPr="00AC5CB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Администрация) в соответствии с картами градостроительного зонирования соответствующего муниципального образования, Правилами землепользования и застройки территории. Обустройством мест отдыха занимается Администрация, а в случае передачи мест отдыха хозяйствующему субъекту, обустройством занимается указанный хозяйствующий субъект</w:t>
      </w:r>
      <w:r w:rsidRPr="00AC5CBE">
        <w:rPr>
          <w:rFonts w:ascii="Times New Roman" w:hAnsi="Times New Roman" w:cs="Times New Roman"/>
          <w:i/>
          <w:sz w:val="28"/>
          <w:szCs w:val="28"/>
        </w:rPr>
        <w:t>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3.4. При обеспечении зоны рекреации питьевой водой, необходимо обеспечить её соответствие требованиям «ГОСТ Р 51232-98. Государственный стандарт Российской Федерации. Вода питьевая. Общие требования к организации и методам контроля качества».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При установке душевых установок – в них должна подаваться питьевая вода (п. 2.7 ГОСТ 17.1.5.02-80).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При устройстве туалетов должно быть предусмотрен отвод сточных вод на очистные сооружения. При отсутствии канализации необходимо устройство водонепроницаемых выгребов.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 xml:space="preserve">3.5. Контейнерные площадки для мусора должны быть оборудованы                                        в соответствии с </w:t>
      </w:r>
      <w:r w:rsidRPr="00AC5CBE">
        <w:rPr>
          <w:rFonts w:ascii="Times New Roman" w:hAnsi="Times New Roman" w:cs="Times New Roman"/>
          <w:bCs/>
          <w:sz w:val="28"/>
          <w:szCs w:val="28"/>
        </w:rPr>
        <w:t>санитарными правилами и нормами СанПиН 2.1.3684-21                                        и в соответствии с ограничениями установленными статьей 65 Водного кодекса РФ.</w:t>
      </w:r>
      <w:r w:rsidRPr="00AC5CBE">
        <w:rPr>
          <w:rFonts w:ascii="Times New Roman" w:hAnsi="Times New Roman" w:cs="Times New Roman"/>
          <w:sz w:val="28"/>
          <w:szCs w:val="28"/>
        </w:rPr>
        <w:t xml:space="preserve"> Вывоз мусора осуществляется по графику оператора.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3.6. Вблизи зоны рекреации должно быть предусмотрено устройство открытых автостоянок личного и общественного транспорта, в соответствии с ограничениями, установленными статьей 65 Водного кодекса РФ.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Санитарно-защитные разрывы от зоны рекреации до открытых автостоянок должны быть озеленены.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>4. Требования к срокам открытия и закрытия купального сезона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4.1. Сроки открытия и закрытия купального сезона, продолжительность работы пляжей и мест массового отдыха устанавливаются правовым актом Администрации, который публикуется не менее чем за 10 календарных дней до начала купального сезона.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4.2. Сроки купального сезона устанавливаются в зависимости от погодных условий, температуры воздуха, с 1 июня по 31 августа.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BE">
        <w:rPr>
          <w:rFonts w:ascii="Times New Roman" w:hAnsi="Times New Roman" w:cs="Times New Roman"/>
          <w:sz w:val="28"/>
          <w:szCs w:val="28"/>
        </w:rPr>
        <w:lastRenderedPageBreak/>
        <w:t>Сроки купального сезона могут быть изменены в зависимости от температуры воздуха в дневное время.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>5. Порядок проведения мероприятий, связанных с использованием водных объектов или их частей для рекреационных целей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  <w:r w:rsidRPr="00AC5CBE">
        <w:rPr>
          <w:rFonts w:ascii="Times New Roman" w:hAnsi="Times New Roman" w:cs="Times New Roman"/>
          <w:sz w:val="28"/>
          <w:szCs w:val="28"/>
        </w:rPr>
        <w:t>5.1. В соответствии с требованиями пункты 1, 3 статьи 18 Федерального закона от 30.03.1999 № 52-ФЗ «О санитарно-эпидемиологическом благополучии населения»: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-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5.2.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 Для получения санитарно-эпидемиологического заключения на использование водного объекта в рекреационных целях заявителю необходимо представить в Управление Роспотребнадзора по Орловской области заявление и экспертное заключение по результатам экспертизы, проведенной аккредитованной организацией, на основании результатов лабораторных исследований качества воды водного объекта, планируемого к осуществлению рекреационной деятельности, и качества почвы (песка) с территории пляжа.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5.3.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>5.4. Органы исполнительной власти субъектов Российской Федерации,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ab/>
        <w:t xml:space="preserve">5.5. В соответствии с пунктом 4 статьи 50 Водного кодекса Российской Федерации использование акватории водных объектов, необходимой для </w:t>
      </w:r>
      <w:r w:rsidRPr="00AC5CBE">
        <w:rPr>
          <w:rFonts w:ascii="Times New Roman" w:hAnsi="Times New Roman" w:cs="Times New Roman"/>
          <w:sz w:val="28"/>
          <w:szCs w:val="28"/>
        </w:rPr>
        <w:lastRenderedPageBreak/>
        <w:t>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турагентами,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>6. Требования к определению зон купания и иных зон,</w:t>
      </w:r>
    </w:p>
    <w:p w:rsidR="00AC5CBE" w:rsidRPr="00AC5CBE" w:rsidRDefault="00AC5CBE" w:rsidP="00AC5C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CBE">
        <w:rPr>
          <w:rFonts w:ascii="Times New Roman" w:hAnsi="Times New Roman" w:cs="Times New Roman"/>
          <w:b/>
          <w:sz w:val="28"/>
          <w:szCs w:val="28"/>
        </w:rPr>
        <w:t>необходимых для осуществления рекреационной деятельности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6.1. Зоны купания и иные зоны, необходимые для осуществления рекреационной деятельности, определяются и обустраиваются с учетом Национального стандарта РФ ГОСТ Р 58737-2019 «Места отдыха на водных объектах. Общие положения», утвержденного приказом Федерального агентства по техническому регулированию и метрологии от 10 декабря 2019 года № 1363-ст, Межгосударственного стандарта ГОСТ 17.1.5.02-80 «Охрана природы. Гидросфера. Гигиенические требования к зонам рекреации водных объектов», введённого в действие постановлением Госстандарта СССР от 25 декабря 1980 года № 5976, Национального стандарта РФ ГОСТ Р 57617-2017 «Объекты отдыха, развлечения, культуры и спорта на открытой водной поверхности и их инфраструктура. Термины и определения», утвержденного приказом Федерального агентства по техническому регулированию и метрологии от 17 августа 2017 года № 913-ст, Национального стандарта РФ ГОСТ Р 55698-2013 «Туристские услуги. Услуги пляжей. Общие требования», утвержденного приказом Федерального агентства по техническому регулированию и метрологии от 8 ноября 2013 года № 1345-ст, Приказа МЧС России от 30 сентября 2020 года № 732 «Об утверждении Правил пользования пляжами в Российской Федерации», постановлением Правительства Орловской области от 24 марта 2015 № 120 «Об утверждении Правил охраны жизни людей на водных объектах в Орловской области», а также иных нормативных правовых актов.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6.2. Площадь водного зеркала в месте купания при проточном водотоке должна обеспечивать не менее 5 кв. м на одного купающегося, а на непроточном водоеме - в 2 - 3 раза больше. На каждого человека должно приходиться не менее 2 кв. м площади пляжа.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6.3. Границы плавания в местах купания обозначаются буйками оранжевого цвета, расположенными на расстоянии 25 - 30 м один от другого и до 25 м от мест с глубиной 1,3 м.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t>Не допускается использовать для обозначения границы зоны купания предметы, которые могут быть похожи на плавающий бытовой мусор (в частности, бутылки, канистры).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8"/>
          <w:szCs w:val="28"/>
        </w:rPr>
        <w:lastRenderedPageBreak/>
        <w:t>6.4. В зоне рекреации водного объекта отводятся участки для купания не умеющих плавать с глубиной не более 1,2 м. Участки обозначаются линией поплавков, закрепленных на тросах, или ограждаются штакетным забором.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BF4ED8" w:rsidRDefault="00AC5CBE" w:rsidP="00BF4E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ED8">
        <w:rPr>
          <w:rFonts w:ascii="Times New Roman" w:hAnsi="Times New Roman" w:cs="Times New Roman"/>
          <w:b/>
          <w:sz w:val="28"/>
          <w:szCs w:val="28"/>
        </w:rPr>
        <w:t>7. Требования к охране водных объектов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  <w:r w:rsidRPr="00BF4ED8">
        <w:rPr>
          <w:rFonts w:ascii="Times New Roman" w:hAnsi="Times New Roman" w:cs="Times New Roman"/>
          <w:sz w:val="28"/>
          <w:szCs w:val="28"/>
        </w:rPr>
        <w:t xml:space="preserve">7.1. 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порядке.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Границы акватории водного объекта, предоставленного в пользование для указанных целей, определяются в соответствии с Порядком, установленным Правительством Российской Федерации.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7.2. Юридическое лицо, физическое лицо или индивидуальный предприниматель при использовании водных объектов для рекреационных целей: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- отнесенных к особо охраняемым водным объектам;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- входящих в состав особо охраняемых природных территорий;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- расположенных в границах зон, округов санитарной охраны водных объектов - источников питьевого водоснабжения;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- расположенных в границах рыбохозяйственных заповедных зон;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- содержащих природные лечебные ресурсы;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- расположенных на территории лечебно-оздоровительной местности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 xml:space="preserve">или курорта в границах зон округа их санитарной охраны;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г) принимают меры по охране используемых водных объектов, предотвращению их загрязнения и засорения, в том числе вследствие аварий и </w:t>
      </w:r>
      <w:r w:rsidRPr="00BF4ED8">
        <w:rPr>
          <w:rFonts w:ascii="Times New Roman" w:hAnsi="Times New Roman" w:cs="Times New Roman"/>
          <w:sz w:val="28"/>
          <w:szCs w:val="28"/>
        </w:rPr>
        <w:lastRenderedPageBreak/>
        <w:t>иных чрезвычайных ситуаций, а также охране водных биологических ресурсов, других объектов животного и растительного мира;</w:t>
      </w:r>
      <w:r w:rsidRPr="00BF4ED8">
        <w:rPr>
          <w:rFonts w:ascii="Times New Roman" w:hAnsi="Times New Roman" w:cs="Times New Roman"/>
          <w:sz w:val="28"/>
          <w:szCs w:val="28"/>
        </w:rPr>
        <w:cr/>
      </w:r>
      <w:r w:rsidRPr="00BF4ED8">
        <w:rPr>
          <w:rFonts w:ascii="Times New Roman" w:hAnsi="Times New Roman" w:cs="Times New Roman"/>
          <w:sz w:val="28"/>
          <w:szCs w:val="28"/>
        </w:rPr>
        <w:tab/>
        <w:t xml:space="preserve">д) соблюдают иные требования, установленные водным законодательством и законодательством в области охраны окружающей среды.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7.3. При использовании водных объектов для рекреационных целей запрещаются: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а) сброс в водные объекты и захоронение в них отходов производства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>и потребления, в том числе выведенных из эксплуатации судов и иных плавучих средств (их частей и механизмов);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б) захоронение в водных объектах ядерных материалов, радиоактивных веществ;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 xml:space="preserve">в) сброс в водные объекты сточных вод, содержание в которых радиоактивных веществ, пестицидов, агрохимикатов и других опасных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 xml:space="preserve">для здоровья человека веществ и соединений превышает нормативы допустимого воздействия на водные объекты; 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г) нарушение специального режима осуществления хозяйственной и иной деятельности на прибрежной защитной полосе водного объекта, в водоохранной зоне водного объекта</w:t>
      </w:r>
      <w:r w:rsidRPr="00BF4ED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BF4ED8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пунктами 15,17 статьи 65 Водного кодекса Российской Федерации,</w:t>
      </w:r>
      <w:r w:rsidRPr="00BF4ED8">
        <w:rPr>
          <w:rFonts w:ascii="Times New Roman" w:hAnsi="Times New Roman" w:cs="Times New Roman"/>
          <w:sz w:val="28"/>
          <w:szCs w:val="28"/>
        </w:rPr>
        <w:t xml:space="preserve"> а также режима береговой полосы в соответствии со статьей 6</w:t>
      </w:r>
      <w:r w:rsidRPr="00BF4ED8">
        <w:rPr>
          <w:rFonts w:ascii="Times New Roman" w:hAnsi="Times New Roman" w:cs="Times New Roman"/>
          <w:color w:val="000000"/>
          <w:sz w:val="28"/>
          <w:szCs w:val="28"/>
        </w:rPr>
        <w:t xml:space="preserve"> Водного кодекса Российской Федерации</w:t>
      </w:r>
      <w:r w:rsidRPr="00BF4ED8">
        <w:rPr>
          <w:rFonts w:ascii="Times New Roman" w:hAnsi="Times New Roman" w:cs="Times New Roman"/>
          <w:sz w:val="28"/>
          <w:szCs w:val="28"/>
        </w:rPr>
        <w:t>.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Лица, использующие водные объекты,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24-27 Водного кодекса Российской Федерации.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7.4.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1) владение, пользование, распоряжение такими водными объектами;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2) осуществление мер по предотвращению негативного воздействия вод и ликвидации его последствий;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3) осуществление мер по охране таких водных объектов;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4) установление ставок платы за пользование такими водными объектами, порядк</w:t>
      </w:r>
      <w:r w:rsidR="00BF4ED8">
        <w:rPr>
          <w:rFonts w:ascii="Times New Roman" w:hAnsi="Times New Roman" w:cs="Times New Roman"/>
          <w:sz w:val="28"/>
          <w:szCs w:val="28"/>
        </w:rPr>
        <w:t>а расчета и взимания этой платы.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</w:p>
    <w:p w:rsidR="00AC5CBE" w:rsidRPr="00BF4ED8" w:rsidRDefault="00AC5CBE" w:rsidP="00BF4E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ED8">
        <w:rPr>
          <w:rFonts w:ascii="Times New Roman" w:hAnsi="Times New Roman" w:cs="Times New Roman"/>
          <w:b/>
          <w:sz w:val="28"/>
          <w:szCs w:val="28"/>
        </w:rPr>
        <w:t>8. Иные требования, необходимые для использования</w:t>
      </w:r>
    </w:p>
    <w:p w:rsidR="00AC5CBE" w:rsidRPr="00BF4ED8" w:rsidRDefault="00AC5CBE" w:rsidP="00BF4E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ED8">
        <w:rPr>
          <w:rFonts w:ascii="Times New Roman" w:hAnsi="Times New Roman" w:cs="Times New Roman"/>
          <w:b/>
          <w:sz w:val="28"/>
          <w:szCs w:val="28"/>
        </w:rPr>
        <w:t>и охраны водных объектов или их частей для рекреационных целей</w:t>
      </w:r>
    </w:p>
    <w:p w:rsidR="00AC5CBE" w:rsidRPr="00AC5CBE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CBE">
        <w:rPr>
          <w:rFonts w:ascii="Times New Roman" w:hAnsi="Times New Roman" w:cs="Times New Roman"/>
          <w:sz w:val="24"/>
          <w:szCs w:val="24"/>
        </w:rPr>
        <w:tab/>
      </w:r>
      <w:r w:rsidRPr="00BF4ED8">
        <w:rPr>
          <w:rFonts w:ascii="Times New Roman" w:hAnsi="Times New Roman" w:cs="Times New Roman"/>
          <w:sz w:val="28"/>
          <w:szCs w:val="28"/>
        </w:rPr>
        <w:t xml:space="preserve">8.1. 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</w:t>
      </w:r>
      <w:r w:rsidRPr="00BF4ED8">
        <w:rPr>
          <w:rFonts w:ascii="Times New Roman" w:hAnsi="Times New Roman" w:cs="Times New Roman"/>
          <w:sz w:val="28"/>
          <w:szCs w:val="28"/>
        </w:rPr>
        <w:lastRenderedPageBreak/>
        <w:t>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турагентами,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8.2.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8.3. Установление границ водоохранных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</w:p>
    <w:p w:rsidR="00AC5CBE" w:rsidRPr="00BF4ED8" w:rsidRDefault="00AC5CBE" w:rsidP="00AC5C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ED8">
        <w:rPr>
          <w:rFonts w:ascii="Times New Roman" w:hAnsi="Times New Roman" w:cs="Times New Roman"/>
          <w:sz w:val="28"/>
          <w:szCs w:val="28"/>
        </w:rPr>
        <w:tab/>
        <w:t>8.4.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A745AD" w:rsidRPr="00A745AD" w:rsidRDefault="00A745AD" w:rsidP="00C75E0F">
      <w:pPr>
        <w:tabs>
          <w:tab w:val="left" w:pos="4678"/>
        </w:tabs>
        <w:spacing w:after="0" w:line="240" w:lineRule="auto"/>
        <w:ind w:right="424"/>
        <w:rPr>
          <w:rFonts w:ascii="Times New Roman" w:eastAsia="Times New Roman" w:hAnsi="Times New Roman" w:cs="Times New Roman"/>
          <w:sz w:val="28"/>
          <w:szCs w:val="28"/>
        </w:rPr>
      </w:pPr>
    </w:p>
    <w:p w:rsidR="00643DD3" w:rsidRDefault="00643DD3" w:rsidP="00C75E0F">
      <w:pPr>
        <w:spacing w:after="0" w:line="240" w:lineRule="auto"/>
        <w:ind w:right="424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43DD3" w:rsidRDefault="00643DD3" w:rsidP="00C75E0F">
      <w:pPr>
        <w:spacing w:after="0" w:line="240" w:lineRule="auto"/>
        <w:ind w:right="424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43DD3" w:rsidRDefault="00643DD3" w:rsidP="00C75E0F">
      <w:pPr>
        <w:spacing w:after="0" w:line="240" w:lineRule="auto"/>
        <w:ind w:right="424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5A34" w:rsidRDefault="00CB5A34" w:rsidP="00C75E0F">
      <w:pPr>
        <w:autoSpaceDE w:val="0"/>
        <w:autoSpaceDN w:val="0"/>
        <w:adjustRightInd w:val="0"/>
        <w:spacing w:after="0" w:line="240" w:lineRule="auto"/>
        <w:ind w:right="424" w:firstLine="709"/>
        <w:rPr>
          <w:rFonts w:ascii="Times New Roman" w:hAnsi="Times New Roman" w:cs="Times New Roman"/>
          <w:sz w:val="30"/>
          <w:szCs w:val="30"/>
        </w:rPr>
      </w:pPr>
    </w:p>
    <w:p w:rsidR="00643DD3" w:rsidRDefault="00643DD3" w:rsidP="00C75E0F">
      <w:pPr>
        <w:autoSpaceDE w:val="0"/>
        <w:autoSpaceDN w:val="0"/>
        <w:adjustRightInd w:val="0"/>
        <w:spacing w:after="0" w:line="240" w:lineRule="auto"/>
        <w:ind w:right="424" w:firstLine="709"/>
        <w:rPr>
          <w:rFonts w:ascii="Times New Roman" w:hAnsi="Times New Roman" w:cs="Times New Roman"/>
          <w:sz w:val="30"/>
          <w:szCs w:val="30"/>
        </w:rPr>
      </w:pPr>
    </w:p>
    <w:p w:rsidR="00643DD3" w:rsidRPr="004042CC" w:rsidRDefault="00643DD3" w:rsidP="00C75E0F">
      <w:pPr>
        <w:autoSpaceDE w:val="0"/>
        <w:autoSpaceDN w:val="0"/>
        <w:adjustRightInd w:val="0"/>
        <w:spacing w:after="0" w:line="240" w:lineRule="auto"/>
        <w:ind w:right="424" w:firstLine="709"/>
        <w:rPr>
          <w:rFonts w:ascii="Times New Roman" w:hAnsi="Times New Roman" w:cs="Times New Roman"/>
          <w:sz w:val="30"/>
          <w:szCs w:val="30"/>
        </w:rPr>
      </w:pPr>
    </w:p>
    <w:p w:rsidR="00E23D3C" w:rsidRPr="004042CC" w:rsidRDefault="00E23D3C" w:rsidP="00C75E0F">
      <w:pPr>
        <w:autoSpaceDE w:val="0"/>
        <w:autoSpaceDN w:val="0"/>
        <w:adjustRightInd w:val="0"/>
        <w:spacing w:after="0" w:line="240" w:lineRule="auto"/>
        <w:ind w:right="424" w:firstLine="709"/>
        <w:rPr>
          <w:rFonts w:ascii="Times New Roman" w:hAnsi="Times New Roman" w:cs="Times New Roman"/>
          <w:sz w:val="30"/>
          <w:szCs w:val="30"/>
        </w:rPr>
      </w:pPr>
    </w:p>
    <w:p w:rsidR="00A37C9B" w:rsidRDefault="00A37C9B" w:rsidP="00C75E0F">
      <w:pPr>
        <w:autoSpaceDE w:val="0"/>
        <w:autoSpaceDN w:val="0"/>
        <w:adjustRightInd w:val="0"/>
        <w:spacing w:after="0" w:line="192" w:lineRule="auto"/>
        <w:ind w:right="424"/>
        <w:rPr>
          <w:rFonts w:ascii="Times New Roman" w:hAnsi="Times New Roman" w:cs="Times New Roman"/>
          <w:sz w:val="30"/>
          <w:szCs w:val="30"/>
        </w:rPr>
      </w:pPr>
    </w:p>
    <w:p w:rsidR="00A37C9B" w:rsidRDefault="00A37C9B" w:rsidP="00C75E0F">
      <w:pPr>
        <w:autoSpaceDE w:val="0"/>
        <w:autoSpaceDN w:val="0"/>
        <w:adjustRightInd w:val="0"/>
        <w:spacing w:after="0" w:line="192" w:lineRule="auto"/>
        <w:ind w:right="424"/>
        <w:rPr>
          <w:rFonts w:ascii="Times New Roman" w:hAnsi="Times New Roman" w:cs="Times New Roman"/>
          <w:sz w:val="30"/>
          <w:szCs w:val="30"/>
        </w:rPr>
      </w:pPr>
    </w:p>
    <w:p w:rsidR="0038579D" w:rsidRDefault="00C45089" w:rsidP="00C45089">
      <w:pPr>
        <w:spacing w:after="0" w:line="240" w:lineRule="auto"/>
        <w:ind w:right="42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BE2DF9" w:rsidRPr="004042CC" w:rsidRDefault="00BE2DF9">
      <w:pPr>
        <w:rPr>
          <w:rFonts w:ascii="Times New Roman" w:hAnsi="Times New Roman" w:cs="Times New Roman"/>
          <w:sz w:val="30"/>
          <w:szCs w:val="30"/>
        </w:rPr>
      </w:pPr>
    </w:p>
    <w:sectPr w:rsidR="00BE2DF9" w:rsidRPr="004042CC" w:rsidSect="00AC5CBE">
      <w:type w:val="continuous"/>
      <w:pgSz w:w="11906" w:h="16838"/>
      <w:pgMar w:top="1134" w:right="849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22F" w:rsidRDefault="0013522F" w:rsidP="00A37C9B">
      <w:pPr>
        <w:spacing w:after="0" w:line="240" w:lineRule="auto"/>
      </w:pPr>
      <w:r>
        <w:separator/>
      </w:r>
    </w:p>
  </w:endnote>
  <w:endnote w:type="continuationSeparator" w:id="0">
    <w:p w:rsidR="0013522F" w:rsidRDefault="0013522F" w:rsidP="00A37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22F" w:rsidRDefault="0013522F" w:rsidP="00A37C9B">
      <w:pPr>
        <w:spacing w:after="0" w:line="240" w:lineRule="auto"/>
      </w:pPr>
      <w:r>
        <w:separator/>
      </w:r>
    </w:p>
  </w:footnote>
  <w:footnote w:type="continuationSeparator" w:id="0">
    <w:p w:rsidR="0013522F" w:rsidRDefault="0013522F" w:rsidP="00A37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3FBE"/>
    <w:multiLevelType w:val="hybridMultilevel"/>
    <w:tmpl w:val="40B021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162619"/>
    <w:multiLevelType w:val="hybridMultilevel"/>
    <w:tmpl w:val="F9B2BCFC"/>
    <w:lvl w:ilvl="0" w:tplc="4390675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5B0219"/>
    <w:multiLevelType w:val="hybridMultilevel"/>
    <w:tmpl w:val="E788DE5A"/>
    <w:lvl w:ilvl="0" w:tplc="ACF60EB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79E119A"/>
    <w:multiLevelType w:val="hybridMultilevel"/>
    <w:tmpl w:val="24C29AE4"/>
    <w:lvl w:ilvl="0" w:tplc="A914D27A">
      <w:start w:val="1"/>
      <w:numFmt w:val="decimal"/>
      <w:lvlText w:val="%1)"/>
      <w:lvlJc w:val="left"/>
      <w:pPr>
        <w:ind w:left="1729" w:hanging="1020"/>
      </w:pPr>
      <w:rPr>
        <w:rFonts w:eastAsiaTheme="minorHAnsi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D3700A"/>
    <w:multiLevelType w:val="hybridMultilevel"/>
    <w:tmpl w:val="FDDECA66"/>
    <w:lvl w:ilvl="0" w:tplc="19A89372">
      <w:start w:val="2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1CE4ECD"/>
    <w:multiLevelType w:val="multilevel"/>
    <w:tmpl w:val="FB6622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6">
    <w:nsid w:val="72D22209"/>
    <w:multiLevelType w:val="hybridMultilevel"/>
    <w:tmpl w:val="53D6B93A"/>
    <w:lvl w:ilvl="0" w:tplc="A3B046B0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34C788C"/>
    <w:multiLevelType w:val="hybridMultilevel"/>
    <w:tmpl w:val="D0747100"/>
    <w:lvl w:ilvl="0" w:tplc="ACF60EB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3B5DA3"/>
    <w:multiLevelType w:val="hybridMultilevel"/>
    <w:tmpl w:val="519C60EA"/>
    <w:lvl w:ilvl="0" w:tplc="014E7D1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A2C2B7E"/>
    <w:multiLevelType w:val="hybridMultilevel"/>
    <w:tmpl w:val="6FAED314"/>
    <w:lvl w:ilvl="0" w:tplc="54884256">
      <w:start w:val="1"/>
      <w:numFmt w:val="decimal"/>
      <w:lvlText w:val="%1."/>
      <w:lvlJc w:val="left"/>
      <w:pPr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3924"/>
    <w:rsid w:val="00000CEE"/>
    <w:rsid w:val="00001E78"/>
    <w:rsid w:val="00003B72"/>
    <w:rsid w:val="00004F2D"/>
    <w:rsid w:val="00007270"/>
    <w:rsid w:val="00007938"/>
    <w:rsid w:val="00007F0F"/>
    <w:rsid w:val="00007F90"/>
    <w:rsid w:val="00010589"/>
    <w:rsid w:val="000105D9"/>
    <w:rsid w:val="00014645"/>
    <w:rsid w:val="000167C3"/>
    <w:rsid w:val="00016875"/>
    <w:rsid w:val="0002042E"/>
    <w:rsid w:val="00021120"/>
    <w:rsid w:val="0002181E"/>
    <w:rsid w:val="00021BBD"/>
    <w:rsid w:val="00022467"/>
    <w:rsid w:val="00024E2C"/>
    <w:rsid w:val="00027679"/>
    <w:rsid w:val="00030657"/>
    <w:rsid w:val="00031DF7"/>
    <w:rsid w:val="00033714"/>
    <w:rsid w:val="00033BF4"/>
    <w:rsid w:val="00034E50"/>
    <w:rsid w:val="000354B1"/>
    <w:rsid w:val="000355E9"/>
    <w:rsid w:val="00035C42"/>
    <w:rsid w:val="00037F17"/>
    <w:rsid w:val="000422C1"/>
    <w:rsid w:val="00044931"/>
    <w:rsid w:val="00044A7F"/>
    <w:rsid w:val="000464DC"/>
    <w:rsid w:val="00047CDF"/>
    <w:rsid w:val="0005106C"/>
    <w:rsid w:val="00051DEF"/>
    <w:rsid w:val="00052EBA"/>
    <w:rsid w:val="00054410"/>
    <w:rsid w:val="0006081B"/>
    <w:rsid w:val="0006091F"/>
    <w:rsid w:val="00067161"/>
    <w:rsid w:val="00067465"/>
    <w:rsid w:val="00070BBF"/>
    <w:rsid w:val="00070FCF"/>
    <w:rsid w:val="0007131C"/>
    <w:rsid w:val="000730AB"/>
    <w:rsid w:val="00074F89"/>
    <w:rsid w:val="000757E2"/>
    <w:rsid w:val="0008097E"/>
    <w:rsid w:val="00080E11"/>
    <w:rsid w:val="00081E91"/>
    <w:rsid w:val="00082E83"/>
    <w:rsid w:val="00082F4C"/>
    <w:rsid w:val="00084739"/>
    <w:rsid w:val="00086092"/>
    <w:rsid w:val="00090173"/>
    <w:rsid w:val="000906DF"/>
    <w:rsid w:val="000911D9"/>
    <w:rsid w:val="000912BC"/>
    <w:rsid w:val="0009270D"/>
    <w:rsid w:val="0009271A"/>
    <w:rsid w:val="0009317F"/>
    <w:rsid w:val="00094359"/>
    <w:rsid w:val="00096DAD"/>
    <w:rsid w:val="00096DBD"/>
    <w:rsid w:val="00096E3F"/>
    <w:rsid w:val="000A0DE6"/>
    <w:rsid w:val="000A108F"/>
    <w:rsid w:val="000A2649"/>
    <w:rsid w:val="000A2A0B"/>
    <w:rsid w:val="000A3E09"/>
    <w:rsid w:val="000A4AC7"/>
    <w:rsid w:val="000A52BE"/>
    <w:rsid w:val="000A7AE8"/>
    <w:rsid w:val="000B1491"/>
    <w:rsid w:val="000B2FB5"/>
    <w:rsid w:val="000B349B"/>
    <w:rsid w:val="000B4848"/>
    <w:rsid w:val="000B7E33"/>
    <w:rsid w:val="000C2C4A"/>
    <w:rsid w:val="000C3F53"/>
    <w:rsid w:val="000D1559"/>
    <w:rsid w:val="000D4E31"/>
    <w:rsid w:val="000D6047"/>
    <w:rsid w:val="000E47E3"/>
    <w:rsid w:val="000E56DE"/>
    <w:rsid w:val="000E7078"/>
    <w:rsid w:val="000F02D7"/>
    <w:rsid w:val="000F10DF"/>
    <w:rsid w:val="000F2F71"/>
    <w:rsid w:val="000F3572"/>
    <w:rsid w:val="000F619E"/>
    <w:rsid w:val="000F6817"/>
    <w:rsid w:val="000F77CC"/>
    <w:rsid w:val="00101D86"/>
    <w:rsid w:val="0010392D"/>
    <w:rsid w:val="0010584F"/>
    <w:rsid w:val="00106D0E"/>
    <w:rsid w:val="00111C24"/>
    <w:rsid w:val="0011251B"/>
    <w:rsid w:val="001174F3"/>
    <w:rsid w:val="00120C02"/>
    <w:rsid w:val="00123AF9"/>
    <w:rsid w:val="001250C4"/>
    <w:rsid w:val="001254FA"/>
    <w:rsid w:val="00127206"/>
    <w:rsid w:val="00134454"/>
    <w:rsid w:val="0013522F"/>
    <w:rsid w:val="00135383"/>
    <w:rsid w:val="00137F17"/>
    <w:rsid w:val="0014424B"/>
    <w:rsid w:val="00144E3A"/>
    <w:rsid w:val="00145A5E"/>
    <w:rsid w:val="001479EE"/>
    <w:rsid w:val="001503E9"/>
    <w:rsid w:val="001508BA"/>
    <w:rsid w:val="0015140F"/>
    <w:rsid w:val="0015287A"/>
    <w:rsid w:val="00157F4D"/>
    <w:rsid w:val="00160217"/>
    <w:rsid w:val="00161BF2"/>
    <w:rsid w:val="00161C83"/>
    <w:rsid w:val="0016436C"/>
    <w:rsid w:val="00164DE8"/>
    <w:rsid w:val="0016768F"/>
    <w:rsid w:val="00167C01"/>
    <w:rsid w:val="00170BCC"/>
    <w:rsid w:val="00171421"/>
    <w:rsid w:val="0017203C"/>
    <w:rsid w:val="00172942"/>
    <w:rsid w:val="00173DF2"/>
    <w:rsid w:val="0017479E"/>
    <w:rsid w:val="00174CCF"/>
    <w:rsid w:val="00175C97"/>
    <w:rsid w:val="0017743C"/>
    <w:rsid w:val="00182260"/>
    <w:rsid w:val="0018329A"/>
    <w:rsid w:val="00183A77"/>
    <w:rsid w:val="00183C55"/>
    <w:rsid w:val="0018433F"/>
    <w:rsid w:val="001852D3"/>
    <w:rsid w:val="00186772"/>
    <w:rsid w:val="0019083C"/>
    <w:rsid w:val="0019251C"/>
    <w:rsid w:val="0019331C"/>
    <w:rsid w:val="00193327"/>
    <w:rsid w:val="001A0BB0"/>
    <w:rsid w:val="001A0F62"/>
    <w:rsid w:val="001A0FF1"/>
    <w:rsid w:val="001A1012"/>
    <w:rsid w:val="001A12CE"/>
    <w:rsid w:val="001A1711"/>
    <w:rsid w:val="001A3A51"/>
    <w:rsid w:val="001A55A0"/>
    <w:rsid w:val="001A5B0F"/>
    <w:rsid w:val="001A613A"/>
    <w:rsid w:val="001A6D7A"/>
    <w:rsid w:val="001A789D"/>
    <w:rsid w:val="001B1245"/>
    <w:rsid w:val="001B179A"/>
    <w:rsid w:val="001B2509"/>
    <w:rsid w:val="001C362A"/>
    <w:rsid w:val="001C3924"/>
    <w:rsid w:val="001C45F4"/>
    <w:rsid w:val="001C6B00"/>
    <w:rsid w:val="001D279D"/>
    <w:rsid w:val="001D3713"/>
    <w:rsid w:val="001D7637"/>
    <w:rsid w:val="001D7F26"/>
    <w:rsid w:val="001E1D81"/>
    <w:rsid w:val="001E7C66"/>
    <w:rsid w:val="001E7EC5"/>
    <w:rsid w:val="001F1890"/>
    <w:rsid w:val="001F2EDA"/>
    <w:rsid w:val="001F3530"/>
    <w:rsid w:val="001F646D"/>
    <w:rsid w:val="001F6BA4"/>
    <w:rsid w:val="001F6FBE"/>
    <w:rsid w:val="0020045F"/>
    <w:rsid w:val="0020581D"/>
    <w:rsid w:val="002058A3"/>
    <w:rsid w:val="00207E0F"/>
    <w:rsid w:val="002114C2"/>
    <w:rsid w:val="0021385C"/>
    <w:rsid w:val="00225608"/>
    <w:rsid w:val="00230718"/>
    <w:rsid w:val="00232F69"/>
    <w:rsid w:val="002342D9"/>
    <w:rsid w:val="002347B2"/>
    <w:rsid w:val="00234F63"/>
    <w:rsid w:val="0024248B"/>
    <w:rsid w:val="00244FCB"/>
    <w:rsid w:val="00250087"/>
    <w:rsid w:val="00254FE9"/>
    <w:rsid w:val="00256319"/>
    <w:rsid w:val="00256653"/>
    <w:rsid w:val="00256E62"/>
    <w:rsid w:val="0026018E"/>
    <w:rsid w:val="002669BD"/>
    <w:rsid w:val="002714F3"/>
    <w:rsid w:val="00273B6F"/>
    <w:rsid w:val="00273BFE"/>
    <w:rsid w:val="00275181"/>
    <w:rsid w:val="00276FF9"/>
    <w:rsid w:val="00280408"/>
    <w:rsid w:val="002805F8"/>
    <w:rsid w:val="00280B43"/>
    <w:rsid w:val="00280EB1"/>
    <w:rsid w:val="00282C76"/>
    <w:rsid w:val="00283AB8"/>
    <w:rsid w:val="0028438E"/>
    <w:rsid w:val="00285BF7"/>
    <w:rsid w:val="002861B3"/>
    <w:rsid w:val="0029073D"/>
    <w:rsid w:val="00291C70"/>
    <w:rsid w:val="00292C91"/>
    <w:rsid w:val="00293910"/>
    <w:rsid w:val="00293F3B"/>
    <w:rsid w:val="00295E58"/>
    <w:rsid w:val="002970FC"/>
    <w:rsid w:val="00297316"/>
    <w:rsid w:val="002A0FA3"/>
    <w:rsid w:val="002A26F2"/>
    <w:rsid w:val="002A27D3"/>
    <w:rsid w:val="002A28C8"/>
    <w:rsid w:val="002A33AA"/>
    <w:rsid w:val="002A54D8"/>
    <w:rsid w:val="002A69FB"/>
    <w:rsid w:val="002A6F1D"/>
    <w:rsid w:val="002A7EC6"/>
    <w:rsid w:val="002B2AC1"/>
    <w:rsid w:val="002B3768"/>
    <w:rsid w:val="002B3D7D"/>
    <w:rsid w:val="002B408B"/>
    <w:rsid w:val="002C00F2"/>
    <w:rsid w:val="002C03AE"/>
    <w:rsid w:val="002C2CBF"/>
    <w:rsid w:val="002C3D9B"/>
    <w:rsid w:val="002C47CC"/>
    <w:rsid w:val="002C6581"/>
    <w:rsid w:val="002D1181"/>
    <w:rsid w:val="002D1569"/>
    <w:rsid w:val="002D2EAB"/>
    <w:rsid w:val="002D4958"/>
    <w:rsid w:val="002D4F49"/>
    <w:rsid w:val="002D78BF"/>
    <w:rsid w:val="002E0F06"/>
    <w:rsid w:val="002E3B6C"/>
    <w:rsid w:val="002E40BC"/>
    <w:rsid w:val="002E429F"/>
    <w:rsid w:val="002E53A0"/>
    <w:rsid w:val="002E5F14"/>
    <w:rsid w:val="002E63CC"/>
    <w:rsid w:val="002E659C"/>
    <w:rsid w:val="002F16A4"/>
    <w:rsid w:val="002F4E37"/>
    <w:rsid w:val="002F69DC"/>
    <w:rsid w:val="002F766F"/>
    <w:rsid w:val="003000A0"/>
    <w:rsid w:val="00300A23"/>
    <w:rsid w:val="00302259"/>
    <w:rsid w:val="003029D6"/>
    <w:rsid w:val="00304ABB"/>
    <w:rsid w:val="0030642B"/>
    <w:rsid w:val="0030734B"/>
    <w:rsid w:val="00310E27"/>
    <w:rsid w:val="003145E4"/>
    <w:rsid w:val="00315D39"/>
    <w:rsid w:val="003217EC"/>
    <w:rsid w:val="0032193F"/>
    <w:rsid w:val="00325667"/>
    <w:rsid w:val="003269D7"/>
    <w:rsid w:val="00326FED"/>
    <w:rsid w:val="00327881"/>
    <w:rsid w:val="003305DE"/>
    <w:rsid w:val="003306D8"/>
    <w:rsid w:val="0033333F"/>
    <w:rsid w:val="00336BB3"/>
    <w:rsid w:val="00337954"/>
    <w:rsid w:val="00340F6F"/>
    <w:rsid w:val="00342087"/>
    <w:rsid w:val="00343CF3"/>
    <w:rsid w:val="00346B2D"/>
    <w:rsid w:val="00346FE6"/>
    <w:rsid w:val="003479F3"/>
    <w:rsid w:val="00347F12"/>
    <w:rsid w:val="0035278E"/>
    <w:rsid w:val="00352CAE"/>
    <w:rsid w:val="00353139"/>
    <w:rsid w:val="00353257"/>
    <w:rsid w:val="00353F36"/>
    <w:rsid w:val="00355B87"/>
    <w:rsid w:val="00357ADE"/>
    <w:rsid w:val="00357D40"/>
    <w:rsid w:val="00357DBA"/>
    <w:rsid w:val="00361770"/>
    <w:rsid w:val="00363F6C"/>
    <w:rsid w:val="003706C0"/>
    <w:rsid w:val="00371DD9"/>
    <w:rsid w:val="00371EB5"/>
    <w:rsid w:val="00373630"/>
    <w:rsid w:val="00373B8F"/>
    <w:rsid w:val="00375D1C"/>
    <w:rsid w:val="003764B6"/>
    <w:rsid w:val="00377564"/>
    <w:rsid w:val="00377582"/>
    <w:rsid w:val="003776F2"/>
    <w:rsid w:val="00381E58"/>
    <w:rsid w:val="00381E60"/>
    <w:rsid w:val="00381F9F"/>
    <w:rsid w:val="00382288"/>
    <w:rsid w:val="00383032"/>
    <w:rsid w:val="0038579D"/>
    <w:rsid w:val="0038588F"/>
    <w:rsid w:val="00385E9F"/>
    <w:rsid w:val="00392006"/>
    <w:rsid w:val="00392CE4"/>
    <w:rsid w:val="003942A7"/>
    <w:rsid w:val="0039529E"/>
    <w:rsid w:val="003955ED"/>
    <w:rsid w:val="00395DEB"/>
    <w:rsid w:val="00396AE3"/>
    <w:rsid w:val="00397599"/>
    <w:rsid w:val="00397D0E"/>
    <w:rsid w:val="003A088B"/>
    <w:rsid w:val="003A1EF0"/>
    <w:rsid w:val="003A2E6C"/>
    <w:rsid w:val="003A44CD"/>
    <w:rsid w:val="003A67F3"/>
    <w:rsid w:val="003B035E"/>
    <w:rsid w:val="003B0887"/>
    <w:rsid w:val="003B0918"/>
    <w:rsid w:val="003B307B"/>
    <w:rsid w:val="003B360E"/>
    <w:rsid w:val="003B4ADC"/>
    <w:rsid w:val="003B5296"/>
    <w:rsid w:val="003B5BD1"/>
    <w:rsid w:val="003C1CA4"/>
    <w:rsid w:val="003C25EC"/>
    <w:rsid w:val="003C486D"/>
    <w:rsid w:val="003C511F"/>
    <w:rsid w:val="003C7999"/>
    <w:rsid w:val="003D06C0"/>
    <w:rsid w:val="003D2537"/>
    <w:rsid w:val="003D2DD1"/>
    <w:rsid w:val="003D32CC"/>
    <w:rsid w:val="003D3772"/>
    <w:rsid w:val="003E25C4"/>
    <w:rsid w:val="003E3734"/>
    <w:rsid w:val="003E57CA"/>
    <w:rsid w:val="003F04B6"/>
    <w:rsid w:val="003F3E90"/>
    <w:rsid w:val="003F43A0"/>
    <w:rsid w:val="003F489C"/>
    <w:rsid w:val="003F5E58"/>
    <w:rsid w:val="003F7EEE"/>
    <w:rsid w:val="004003E8"/>
    <w:rsid w:val="00401277"/>
    <w:rsid w:val="004042CC"/>
    <w:rsid w:val="00404DC2"/>
    <w:rsid w:val="00405EC6"/>
    <w:rsid w:val="00410037"/>
    <w:rsid w:val="00410AB2"/>
    <w:rsid w:val="0041339B"/>
    <w:rsid w:val="00413F50"/>
    <w:rsid w:val="004167CD"/>
    <w:rsid w:val="00416942"/>
    <w:rsid w:val="00417256"/>
    <w:rsid w:val="004176D6"/>
    <w:rsid w:val="00420187"/>
    <w:rsid w:val="00421354"/>
    <w:rsid w:val="00424BB1"/>
    <w:rsid w:val="00425925"/>
    <w:rsid w:val="00425C93"/>
    <w:rsid w:val="00427A72"/>
    <w:rsid w:val="004312A9"/>
    <w:rsid w:val="00432197"/>
    <w:rsid w:val="00433227"/>
    <w:rsid w:val="00433F9F"/>
    <w:rsid w:val="004343C2"/>
    <w:rsid w:val="0043672E"/>
    <w:rsid w:val="004418E9"/>
    <w:rsid w:val="0044311E"/>
    <w:rsid w:val="0044653A"/>
    <w:rsid w:val="00451293"/>
    <w:rsid w:val="00451F6A"/>
    <w:rsid w:val="00451F9A"/>
    <w:rsid w:val="00452623"/>
    <w:rsid w:val="004538E3"/>
    <w:rsid w:val="004542F7"/>
    <w:rsid w:val="00454940"/>
    <w:rsid w:val="00463691"/>
    <w:rsid w:val="004638CF"/>
    <w:rsid w:val="00464897"/>
    <w:rsid w:val="0047072B"/>
    <w:rsid w:val="004731A3"/>
    <w:rsid w:val="00473270"/>
    <w:rsid w:val="004764B9"/>
    <w:rsid w:val="00477AA2"/>
    <w:rsid w:val="00481ECF"/>
    <w:rsid w:val="004843BA"/>
    <w:rsid w:val="0048519E"/>
    <w:rsid w:val="004858C7"/>
    <w:rsid w:val="00486368"/>
    <w:rsid w:val="00492E03"/>
    <w:rsid w:val="00494581"/>
    <w:rsid w:val="004956D2"/>
    <w:rsid w:val="00495F29"/>
    <w:rsid w:val="004A20F8"/>
    <w:rsid w:val="004A324F"/>
    <w:rsid w:val="004A36B6"/>
    <w:rsid w:val="004A4D6C"/>
    <w:rsid w:val="004A69D9"/>
    <w:rsid w:val="004B1328"/>
    <w:rsid w:val="004B453D"/>
    <w:rsid w:val="004B4C09"/>
    <w:rsid w:val="004B4DB6"/>
    <w:rsid w:val="004C00FA"/>
    <w:rsid w:val="004C09C1"/>
    <w:rsid w:val="004C11AF"/>
    <w:rsid w:val="004C18DA"/>
    <w:rsid w:val="004C4E24"/>
    <w:rsid w:val="004C52D9"/>
    <w:rsid w:val="004C6445"/>
    <w:rsid w:val="004C66C5"/>
    <w:rsid w:val="004C782B"/>
    <w:rsid w:val="004C7974"/>
    <w:rsid w:val="004D109F"/>
    <w:rsid w:val="004D34C8"/>
    <w:rsid w:val="004E02BF"/>
    <w:rsid w:val="004E112A"/>
    <w:rsid w:val="004E1DE9"/>
    <w:rsid w:val="004E36FA"/>
    <w:rsid w:val="004E6B50"/>
    <w:rsid w:val="004E73C3"/>
    <w:rsid w:val="004E7BC2"/>
    <w:rsid w:val="004F0833"/>
    <w:rsid w:val="004F3A1F"/>
    <w:rsid w:val="004F635B"/>
    <w:rsid w:val="00500550"/>
    <w:rsid w:val="0050137A"/>
    <w:rsid w:val="00503B79"/>
    <w:rsid w:val="00504A0A"/>
    <w:rsid w:val="00507BB5"/>
    <w:rsid w:val="005109A6"/>
    <w:rsid w:val="00511305"/>
    <w:rsid w:val="005114EB"/>
    <w:rsid w:val="0051192D"/>
    <w:rsid w:val="0051231E"/>
    <w:rsid w:val="005127EA"/>
    <w:rsid w:val="00513725"/>
    <w:rsid w:val="005156F6"/>
    <w:rsid w:val="0052258F"/>
    <w:rsid w:val="00522BBC"/>
    <w:rsid w:val="00523088"/>
    <w:rsid w:val="00524CEC"/>
    <w:rsid w:val="005257C7"/>
    <w:rsid w:val="00533895"/>
    <w:rsid w:val="00534C20"/>
    <w:rsid w:val="005412F4"/>
    <w:rsid w:val="0054182A"/>
    <w:rsid w:val="005418D7"/>
    <w:rsid w:val="00543915"/>
    <w:rsid w:val="00543E3C"/>
    <w:rsid w:val="005468C6"/>
    <w:rsid w:val="00546C98"/>
    <w:rsid w:val="00550778"/>
    <w:rsid w:val="0055151B"/>
    <w:rsid w:val="0055365A"/>
    <w:rsid w:val="00553D27"/>
    <w:rsid w:val="00555F1A"/>
    <w:rsid w:val="00556DC8"/>
    <w:rsid w:val="00556E3D"/>
    <w:rsid w:val="005578A1"/>
    <w:rsid w:val="00565500"/>
    <w:rsid w:val="00565BB9"/>
    <w:rsid w:val="0056688A"/>
    <w:rsid w:val="00566DD6"/>
    <w:rsid w:val="00570DAC"/>
    <w:rsid w:val="00573653"/>
    <w:rsid w:val="00574DF4"/>
    <w:rsid w:val="00575693"/>
    <w:rsid w:val="00577117"/>
    <w:rsid w:val="005801B4"/>
    <w:rsid w:val="0058317B"/>
    <w:rsid w:val="00584938"/>
    <w:rsid w:val="00590C7F"/>
    <w:rsid w:val="00592B47"/>
    <w:rsid w:val="00594BB6"/>
    <w:rsid w:val="005A078E"/>
    <w:rsid w:val="005A0AA9"/>
    <w:rsid w:val="005A1536"/>
    <w:rsid w:val="005A16F6"/>
    <w:rsid w:val="005A27F0"/>
    <w:rsid w:val="005B27C7"/>
    <w:rsid w:val="005B76A3"/>
    <w:rsid w:val="005C1A2A"/>
    <w:rsid w:val="005C457A"/>
    <w:rsid w:val="005C58BE"/>
    <w:rsid w:val="005C73F0"/>
    <w:rsid w:val="005D12B3"/>
    <w:rsid w:val="005D30CA"/>
    <w:rsid w:val="005D74C4"/>
    <w:rsid w:val="005D7B8C"/>
    <w:rsid w:val="005E0FD8"/>
    <w:rsid w:val="005E2378"/>
    <w:rsid w:val="005E2D94"/>
    <w:rsid w:val="005E2F02"/>
    <w:rsid w:val="005E3062"/>
    <w:rsid w:val="005E3BC0"/>
    <w:rsid w:val="005E5164"/>
    <w:rsid w:val="005E7785"/>
    <w:rsid w:val="005E7878"/>
    <w:rsid w:val="005E7DE2"/>
    <w:rsid w:val="005F1F13"/>
    <w:rsid w:val="005F544F"/>
    <w:rsid w:val="006016EF"/>
    <w:rsid w:val="0060413C"/>
    <w:rsid w:val="00604B7C"/>
    <w:rsid w:val="006064F6"/>
    <w:rsid w:val="00606FF4"/>
    <w:rsid w:val="00607776"/>
    <w:rsid w:val="00611CB7"/>
    <w:rsid w:val="00611D92"/>
    <w:rsid w:val="00612E7F"/>
    <w:rsid w:val="0061450F"/>
    <w:rsid w:val="00614E4D"/>
    <w:rsid w:val="006167E8"/>
    <w:rsid w:val="0062001B"/>
    <w:rsid w:val="00620B88"/>
    <w:rsid w:val="006212F5"/>
    <w:rsid w:val="00624702"/>
    <w:rsid w:val="00625321"/>
    <w:rsid w:val="00631D9F"/>
    <w:rsid w:val="00632DD5"/>
    <w:rsid w:val="006424B6"/>
    <w:rsid w:val="00642B61"/>
    <w:rsid w:val="00643DD3"/>
    <w:rsid w:val="00645176"/>
    <w:rsid w:val="0065047E"/>
    <w:rsid w:val="006509FB"/>
    <w:rsid w:val="00651EB7"/>
    <w:rsid w:val="00652FA4"/>
    <w:rsid w:val="00653A60"/>
    <w:rsid w:val="00654755"/>
    <w:rsid w:val="006555DA"/>
    <w:rsid w:val="00655682"/>
    <w:rsid w:val="00656413"/>
    <w:rsid w:val="00657237"/>
    <w:rsid w:val="0066011D"/>
    <w:rsid w:val="00660558"/>
    <w:rsid w:val="0066479A"/>
    <w:rsid w:val="00666884"/>
    <w:rsid w:val="00667793"/>
    <w:rsid w:val="00672139"/>
    <w:rsid w:val="00672532"/>
    <w:rsid w:val="006727AA"/>
    <w:rsid w:val="00672854"/>
    <w:rsid w:val="0067322A"/>
    <w:rsid w:val="0067340F"/>
    <w:rsid w:val="0067477D"/>
    <w:rsid w:val="00674B64"/>
    <w:rsid w:val="00674C4A"/>
    <w:rsid w:val="006753AC"/>
    <w:rsid w:val="0068103A"/>
    <w:rsid w:val="006813CC"/>
    <w:rsid w:val="00681987"/>
    <w:rsid w:val="006859F7"/>
    <w:rsid w:val="00685B5D"/>
    <w:rsid w:val="006879FD"/>
    <w:rsid w:val="00690A57"/>
    <w:rsid w:val="0069101F"/>
    <w:rsid w:val="00691543"/>
    <w:rsid w:val="00692723"/>
    <w:rsid w:val="00692766"/>
    <w:rsid w:val="00692C84"/>
    <w:rsid w:val="00693248"/>
    <w:rsid w:val="0069378E"/>
    <w:rsid w:val="0069550C"/>
    <w:rsid w:val="00696841"/>
    <w:rsid w:val="006A71A7"/>
    <w:rsid w:val="006A7C28"/>
    <w:rsid w:val="006B3434"/>
    <w:rsid w:val="006B4B94"/>
    <w:rsid w:val="006B4EE0"/>
    <w:rsid w:val="006B7044"/>
    <w:rsid w:val="006C07C0"/>
    <w:rsid w:val="006C1521"/>
    <w:rsid w:val="006C5B4C"/>
    <w:rsid w:val="006C5F03"/>
    <w:rsid w:val="006C7412"/>
    <w:rsid w:val="006D1055"/>
    <w:rsid w:val="006D11E5"/>
    <w:rsid w:val="006D498D"/>
    <w:rsid w:val="006D5502"/>
    <w:rsid w:val="006D5BC0"/>
    <w:rsid w:val="006D6261"/>
    <w:rsid w:val="006E1776"/>
    <w:rsid w:val="006E23D1"/>
    <w:rsid w:val="006E2F6D"/>
    <w:rsid w:val="006F04E7"/>
    <w:rsid w:val="006F1A63"/>
    <w:rsid w:val="006F1BA1"/>
    <w:rsid w:val="006F42F3"/>
    <w:rsid w:val="006F6CCE"/>
    <w:rsid w:val="006F71F5"/>
    <w:rsid w:val="00700916"/>
    <w:rsid w:val="0070131F"/>
    <w:rsid w:val="00701DE8"/>
    <w:rsid w:val="00702558"/>
    <w:rsid w:val="00702BD8"/>
    <w:rsid w:val="00703B62"/>
    <w:rsid w:val="00705F38"/>
    <w:rsid w:val="00706692"/>
    <w:rsid w:val="007116F4"/>
    <w:rsid w:val="00711771"/>
    <w:rsid w:val="00711B02"/>
    <w:rsid w:val="00711EB9"/>
    <w:rsid w:val="00712605"/>
    <w:rsid w:val="00713DA1"/>
    <w:rsid w:val="00717420"/>
    <w:rsid w:val="00721380"/>
    <w:rsid w:val="00721409"/>
    <w:rsid w:val="00725927"/>
    <w:rsid w:val="0072735C"/>
    <w:rsid w:val="0073188F"/>
    <w:rsid w:val="00732895"/>
    <w:rsid w:val="00733D2B"/>
    <w:rsid w:val="00734093"/>
    <w:rsid w:val="007349B8"/>
    <w:rsid w:val="00736FDB"/>
    <w:rsid w:val="007371A0"/>
    <w:rsid w:val="007401AE"/>
    <w:rsid w:val="00740A3C"/>
    <w:rsid w:val="007414FC"/>
    <w:rsid w:val="0074240C"/>
    <w:rsid w:val="00744F9E"/>
    <w:rsid w:val="0075189C"/>
    <w:rsid w:val="0075270C"/>
    <w:rsid w:val="00752FA5"/>
    <w:rsid w:val="007531EB"/>
    <w:rsid w:val="00753C87"/>
    <w:rsid w:val="00760A6A"/>
    <w:rsid w:val="0076180D"/>
    <w:rsid w:val="0076239C"/>
    <w:rsid w:val="00762665"/>
    <w:rsid w:val="00765D00"/>
    <w:rsid w:val="00766DC5"/>
    <w:rsid w:val="007670DC"/>
    <w:rsid w:val="007675DF"/>
    <w:rsid w:val="0076767D"/>
    <w:rsid w:val="00773597"/>
    <w:rsid w:val="007775DE"/>
    <w:rsid w:val="00777DB5"/>
    <w:rsid w:val="00784FC1"/>
    <w:rsid w:val="0078564A"/>
    <w:rsid w:val="0078760D"/>
    <w:rsid w:val="0078799E"/>
    <w:rsid w:val="00790AAE"/>
    <w:rsid w:val="0079187E"/>
    <w:rsid w:val="00791951"/>
    <w:rsid w:val="00791AB3"/>
    <w:rsid w:val="00792291"/>
    <w:rsid w:val="00792B21"/>
    <w:rsid w:val="00792D53"/>
    <w:rsid w:val="00793F51"/>
    <w:rsid w:val="00795A0A"/>
    <w:rsid w:val="00795EFB"/>
    <w:rsid w:val="007A1314"/>
    <w:rsid w:val="007A19D7"/>
    <w:rsid w:val="007A2680"/>
    <w:rsid w:val="007A3316"/>
    <w:rsid w:val="007A46B5"/>
    <w:rsid w:val="007A4F0C"/>
    <w:rsid w:val="007A6F3F"/>
    <w:rsid w:val="007A785E"/>
    <w:rsid w:val="007B3D01"/>
    <w:rsid w:val="007C0895"/>
    <w:rsid w:val="007C12F2"/>
    <w:rsid w:val="007C2784"/>
    <w:rsid w:val="007C37C1"/>
    <w:rsid w:val="007C3C69"/>
    <w:rsid w:val="007C3D74"/>
    <w:rsid w:val="007C660A"/>
    <w:rsid w:val="007D295B"/>
    <w:rsid w:val="007D4A7A"/>
    <w:rsid w:val="007D547C"/>
    <w:rsid w:val="007D77A1"/>
    <w:rsid w:val="007E0C63"/>
    <w:rsid w:val="007E459F"/>
    <w:rsid w:val="007E5D3F"/>
    <w:rsid w:val="007E653E"/>
    <w:rsid w:val="007F294E"/>
    <w:rsid w:val="007F3C9F"/>
    <w:rsid w:val="007F67D2"/>
    <w:rsid w:val="007F67E1"/>
    <w:rsid w:val="007F7806"/>
    <w:rsid w:val="007F7A54"/>
    <w:rsid w:val="00800D77"/>
    <w:rsid w:val="008011FA"/>
    <w:rsid w:val="00803DD7"/>
    <w:rsid w:val="008042A6"/>
    <w:rsid w:val="0080586B"/>
    <w:rsid w:val="00805E79"/>
    <w:rsid w:val="0081047A"/>
    <w:rsid w:val="008123DD"/>
    <w:rsid w:val="008124F8"/>
    <w:rsid w:val="00812E28"/>
    <w:rsid w:val="00813864"/>
    <w:rsid w:val="00817600"/>
    <w:rsid w:val="008200FE"/>
    <w:rsid w:val="00824D97"/>
    <w:rsid w:val="00827EBD"/>
    <w:rsid w:val="008301F5"/>
    <w:rsid w:val="00830608"/>
    <w:rsid w:val="00831048"/>
    <w:rsid w:val="00831390"/>
    <w:rsid w:val="008338FC"/>
    <w:rsid w:val="00833A7B"/>
    <w:rsid w:val="00833CBF"/>
    <w:rsid w:val="00834C20"/>
    <w:rsid w:val="00836952"/>
    <w:rsid w:val="00837A43"/>
    <w:rsid w:val="00840C34"/>
    <w:rsid w:val="0084206A"/>
    <w:rsid w:val="008432EA"/>
    <w:rsid w:val="00845958"/>
    <w:rsid w:val="00846B32"/>
    <w:rsid w:val="0084727A"/>
    <w:rsid w:val="008475F6"/>
    <w:rsid w:val="00847B67"/>
    <w:rsid w:val="00847B71"/>
    <w:rsid w:val="008505D8"/>
    <w:rsid w:val="00853441"/>
    <w:rsid w:val="00853D2F"/>
    <w:rsid w:val="008547E2"/>
    <w:rsid w:val="00854E87"/>
    <w:rsid w:val="00855F77"/>
    <w:rsid w:val="0085680B"/>
    <w:rsid w:val="00862BD6"/>
    <w:rsid w:val="00864DA8"/>
    <w:rsid w:val="0086750D"/>
    <w:rsid w:val="008718B5"/>
    <w:rsid w:val="00872110"/>
    <w:rsid w:val="00872C9D"/>
    <w:rsid w:val="00873086"/>
    <w:rsid w:val="0087486F"/>
    <w:rsid w:val="008773E1"/>
    <w:rsid w:val="00877DB6"/>
    <w:rsid w:val="00877FFD"/>
    <w:rsid w:val="008806CD"/>
    <w:rsid w:val="00880795"/>
    <w:rsid w:val="00883C08"/>
    <w:rsid w:val="00884068"/>
    <w:rsid w:val="00886ED5"/>
    <w:rsid w:val="008878CB"/>
    <w:rsid w:val="00887DB8"/>
    <w:rsid w:val="0089012E"/>
    <w:rsid w:val="0089102B"/>
    <w:rsid w:val="00891A3A"/>
    <w:rsid w:val="00891AA2"/>
    <w:rsid w:val="008931F4"/>
    <w:rsid w:val="008956B2"/>
    <w:rsid w:val="00895B73"/>
    <w:rsid w:val="00896075"/>
    <w:rsid w:val="008A3349"/>
    <w:rsid w:val="008A3EBF"/>
    <w:rsid w:val="008A507A"/>
    <w:rsid w:val="008A58CF"/>
    <w:rsid w:val="008A61B7"/>
    <w:rsid w:val="008B05F3"/>
    <w:rsid w:val="008B43E4"/>
    <w:rsid w:val="008C218D"/>
    <w:rsid w:val="008C244E"/>
    <w:rsid w:val="008C4806"/>
    <w:rsid w:val="008C559A"/>
    <w:rsid w:val="008D134C"/>
    <w:rsid w:val="008D1429"/>
    <w:rsid w:val="008D291D"/>
    <w:rsid w:val="008D4B01"/>
    <w:rsid w:val="008D549E"/>
    <w:rsid w:val="008E1F20"/>
    <w:rsid w:val="008E28E3"/>
    <w:rsid w:val="008E486C"/>
    <w:rsid w:val="008E599C"/>
    <w:rsid w:val="008F004F"/>
    <w:rsid w:val="008F0201"/>
    <w:rsid w:val="008F08FA"/>
    <w:rsid w:val="008F3FDF"/>
    <w:rsid w:val="008F43BC"/>
    <w:rsid w:val="008F50F5"/>
    <w:rsid w:val="008F654C"/>
    <w:rsid w:val="00902B7B"/>
    <w:rsid w:val="0090314C"/>
    <w:rsid w:val="00903441"/>
    <w:rsid w:val="00904886"/>
    <w:rsid w:val="009048A7"/>
    <w:rsid w:val="00906329"/>
    <w:rsid w:val="009065AB"/>
    <w:rsid w:val="00907D6D"/>
    <w:rsid w:val="00910662"/>
    <w:rsid w:val="00910685"/>
    <w:rsid w:val="00910A0E"/>
    <w:rsid w:val="00910A55"/>
    <w:rsid w:val="00910D84"/>
    <w:rsid w:val="009137B7"/>
    <w:rsid w:val="00914647"/>
    <w:rsid w:val="009174EF"/>
    <w:rsid w:val="00917614"/>
    <w:rsid w:val="009179A6"/>
    <w:rsid w:val="00917DA1"/>
    <w:rsid w:val="0092065A"/>
    <w:rsid w:val="00920B3E"/>
    <w:rsid w:val="009215A9"/>
    <w:rsid w:val="00921B70"/>
    <w:rsid w:val="009224A9"/>
    <w:rsid w:val="00922FFF"/>
    <w:rsid w:val="00923F71"/>
    <w:rsid w:val="009246CF"/>
    <w:rsid w:val="0092714B"/>
    <w:rsid w:val="0092795D"/>
    <w:rsid w:val="0093221F"/>
    <w:rsid w:val="00933C25"/>
    <w:rsid w:val="0093532A"/>
    <w:rsid w:val="009360D0"/>
    <w:rsid w:val="00937D09"/>
    <w:rsid w:val="009416F9"/>
    <w:rsid w:val="009421B3"/>
    <w:rsid w:val="0094596B"/>
    <w:rsid w:val="009465AB"/>
    <w:rsid w:val="00950A02"/>
    <w:rsid w:val="00952578"/>
    <w:rsid w:val="00953312"/>
    <w:rsid w:val="00953DF5"/>
    <w:rsid w:val="00956EFA"/>
    <w:rsid w:val="00957FE0"/>
    <w:rsid w:val="00963938"/>
    <w:rsid w:val="00963F43"/>
    <w:rsid w:val="00971EE3"/>
    <w:rsid w:val="00972E12"/>
    <w:rsid w:val="0097345C"/>
    <w:rsid w:val="009820F5"/>
    <w:rsid w:val="0098624E"/>
    <w:rsid w:val="009930C2"/>
    <w:rsid w:val="009937C6"/>
    <w:rsid w:val="00993CFD"/>
    <w:rsid w:val="0099487E"/>
    <w:rsid w:val="009959D0"/>
    <w:rsid w:val="00996DDD"/>
    <w:rsid w:val="00997430"/>
    <w:rsid w:val="009A29BC"/>
    <w:rsid w:val="009A4770"/>
    <w:rsid w:val="009A4EDD"/>
    <w:rsid w:val="009A53AD"/>
    <w:rsid w:val="009A5CE1"/>
    <w:rsid w:val="009A65D0"/>
    <w:rsid w:val="009A7BA4"/>
    <w:rsid w:val="009B0437"/>
    <w:rsid w:val="009B178B"/>
    <w:rsid w:val="009B21DB"/>
    <w:rsid w:val="009B71EB"/>
    <w:rsid w:val="009B7978"/>
    <w:rsid w:val="009C3EDC"/>
    <w:rsid w:val="009C4581"/>
    <w:rsid w:val="009C4C7A"/>
    <w:rsid w:val="009D0E31"/>
    <w:rsid w:val="009D1BEE"/>
    <w:rsid w:val="009D5D4E"/>
    <w:rsid w:val="009D5F73"/>
    <w:rsid w:val="009E0CCC"/>
    <w:rsid w:val="009E534F"/>
    <w:rsid w:val="009F0510"/>
    <w:rsid w:val="009F30B1"/>
    <w:rsid w:val="009F383C"/>
    <w:rsid w:val="009F4683"/>
    <w:rsid w:val="009F5DD1"/>
    <w:rsid w:val="009F7919"/>
    <w:rsid w:val="00A00BD7"/>
    <w:rsid w:val="00A018C0"/>
    <w:rsid w:val="00A022B3"/>
    <w:rsid w:val="00A02955"/>
    <w:rsid w:val="00A03E12"/>
    <w:rsid w:val="00A04A58"/>
    <w:rsid w:val="00A07E02"/>
    <w:rsid w:val="00A07E54"/>
    <w:rsid w:val="00A12833"/>
    <w:rsid w:val="00A13455"/>
    <w:rsid w:val="00A14CB1"/>
    <w:rsid w:val="00A15055"/>
    <w:rsid w:val="00A16D8F"/>
    <w:rsid w:val="00A17C7D"/>
    <w:rsid w:val="00A21855"/>
    <w:rsid w:val="00A22280"/>
    <w:rsid w:val="00A26624"/>
    <w:rsid w:val="00A32AC7"/>
    <w:rsid w:val="00A34AF6"/>
    <w:rsid w:val="00A350D1"/>
    <w:rsid w:val="00A36AC1"/>
    <w:rsid w:val="00A37C9B"/>
    <w:rsid w:val="00A40B7F"/>
    <w:rsid w:val="00A40D77"/>
    <w:rsid w:val="00A46C56"/>
    <w:rsid w:val="00A479B6"/>
    <w:rsid w:val="00A5091C"/>
    <w:rsid w:val="00A50ED3"/>
    <w:rsid w:val="00A5101C"/>
    <w:rsid w:val="00A541FE"/>
    <w:rsid w:val="00A554F8"/>
    <w:rsid w:val="00A558FD"/>
    <w:rsid w:val="00A55CFB"/>
    <w:rsid w:val="00A56183"/>
    <w:rsid w:val="00A62C04"/>
    <w:rsid w:val="00A63FEA"/>
    <w:rsid w:val="00A64B35"/>
    <w:rsid w:val="00A650A8"/>
    <w:rsid w:val="00A65940"/>
    <w:rsid w:val="00A67DBA"/>
    <w:rsid w:val="00A70781"/>
    <w:rsid w:val="00A745AD"/>
    <w:rsid w:val="00A768D1"/>
    <w:rsid w:val="00A775DC"/>
    <w:rsid w:val="00A83EF7"/>
    <w:rsid w:val="00A847F6"/>
    <w:rsid w:val="00A867A5"/>
    <w:rsid w:val="00A870C6"/>
    <w:rsid w:val="00A9025A"/>
    <w:rsid w:val="00A90EB9"/>
    <w:rsid w:val="00A94FC6"/>
    <w:rsid w:val="00A9513A"/>
    <w:rsid w:val="00AA1ADE"/>
    <w:rsid w:val="00AA1C71"/>
    <w:rsid w:val="00AA2145"/>
    <w:rsid w:val="00AA24E5"/>
    <w:rsid w:val="00AA3A87"/>
    <w:rsid w:val="00AA4985"/>
    <w:rsid w:val="00AB2E4C"/>
    <w:rsid w:val="00AB36A7"/>
    <w:rsid w:val="00AB3ADF"/>
    <w:rsid w:val="00AB7DAA"/>
    <w:rsid w:val="00AC0456"/>
    <w:rsid w:val="00AC114F"/>
    <w:rsid w:val="00AC2533"/>
    <w:rsid w:val="00AC5CBE"/>
    <w:rsid w:val="00AD2112"/>
    <w:rsid w:val="00AD4B3F"/>
    <w:rsid w:val="00AD6AD0"/>
    <w:rsid w:val="00AE24AA"/>
    <w:rsid w:val="00AF0465"/>
    <w:rsid w:val="00AF0F38"/>
    <w:rsid w:val="00AF2195"/>
    <w:rsid w:val="00AF2CBE"/>
    <w:rsid w:val="00AF6022"/>
    <w:rsid w:val="00AF667D"/>
    <w:rsid w:val="00B04F69"/>
    <w:rsid w:val="00B06899"/>
    <w:rsid w:val="00B06E36"/>
    <w:rsid w:val="00B07F11"/>
    <w:rsid w:val="00B120DC"/>
    <w:rsid w:val="00B1309F"/>
    <w:rsid w:val="00B1467B"/>
    <w:rsid w:val="00B16ACF"/>
    <w:rsid w:val="00B17FA4"/>
    <w:rsid w:val="00B207C8"/>
    <w:rsid w:val="00B22A46"/>
    <w:rsid w:val="00B22D8A"/>
    <w:rsid w:val="00B2569E"/>
    <w:rsid w:val="00B26AD4"/>
    <w:rsid w:val="00B26E64"/>
    <w:rsid w:val="00B3102E"/>
    <w:rsid w:val="00B322F4"/>
    <w:rsid w:val="00B350EE"/>
    <w:rsid w:val="00B35223"/>
    <w:rsid w:val="00B364E9"/>
    <w:rsid w:val="00B37651"/>
    <w:rsid w:val="00B407C8"/>
    <w:rsid w:val="00B40A80"/>
    <w:rsid w:val="00B41165"/>
    <w:rsid w:val="00B442DD"/>
    <w:rsid w:val="00B4461F"/>
    <w:rsid w:val="00B4588E"/>
    <w:rsid w:val="00B478FA"/>
    <w:rsid w:val="00B50838"/>
    <w:rsid w:val="00B50AE2"/>
    <w:rsid w:val="00B50BAB"/>
    <w:rsid w:val="00B518C5"/>
    <w:rsid w:val="00B54138"/>
    <w:rsid w:val="00B54B6C"/>
    <w:rsid w:val="00B55CE7"/>
    <w:rsid w:val="00B56B95"/>
    <w:rsid w:val="00B61530"/>
    <w:rsid w:val="00B61D53"/>
    <w:rsid w:val="00B62803"/>
    <w:rsid w:val="00B6449D"/>
    <w:rsid w:val="00B668B0"/>
    <w:rsid w:val="00B704CF"/>
    <w:rsid w:val="00B70889"/>
    <w:rsid w:val="00B71E34"/>
    <w:rsid w:val="00B74EFF"/>
    <w:rsid w:val="00B75BDF"/>
    <w:rsid w:val="00B76599"/>
    <w:rsid w:val="00B8771D"/>
    <w:rsid w:val="00B87F0C"/>
    <w:rsid w:val="00B91E9C"/>
    <w:rsid w:val="00B926F3"/>
    <w:rsid w:val="00B93399"/>
    <w:rsid w:val="00B96A83"/>
    <w:rsid w:val="00B97468"/>
    <w:rsid w:val="00B975B5"/>
    <w:rsid w:val="00B97E89"/>
    <w:rsid w:val="00BA122F"/>
    <w:rsid w:val="00BA2000"/>
    <w:rsid w:val="00BA3B92"/>
    <w:rsid w:val="00BA6C7B"/>
    <w:rsid w:val="00BB08BB"/>
    <w:rsid w:val="00BB0E35"/>
    <w:rsid w:val="00BB1C17"/>
    <w:rsid w:val="00BB3236"/>
    <w:rsid w:val="00BB5285"/>
    <w:rsid w:val="00BB611E"/>
    <w:rsid w:val="00BB6B99"/>
    <w:rsid w:val="00BB6ED9"/>
    <w:rsid w:val="00BB7B18"/>
    <w:rsid w:val="00BC235F"/>
    <w:rsid w:val="00BC334A"/>
    <w:rsid w:val="00BC3A12"/>
    <w:rsid w:val="00BC3EBE"/>
    <w:rsid w:val="00BC6A13"/>
    <w:rsid w:val="00BC6E3C"/>
    <w:rsid w:val="00BD029F"/>
    <w:rsid w:val="00BD0909"/>
    <w:rsid w:val="00BD183A"/>
    <w:rsid w:val="00BD1E9A"/>
    <w:rsid w:val="00BD351C"/>
    <w:rsid w:val="00BD4624"/>
    <w:rsid w:val="00BE198A"/>
    <w:rsid w:val="00BE1D17"/>
    <w:rsid w:val="00BE2DF9"/>
    <w:rsid w:val="00BE44F2"/>
    <w:rsid w:val="00BE5581"/>
    <w:rsid w:val="00BE5CDB"/>
    <w:rsid w:val="00BE729B"/>
    <w:rsid w:val="00BE7E1D"/>
    <w:rsid w:val="00BF1B14"/>
    <w:rsid w:val="00BF40AC"/>
    <w:rsid w:val="00BF4895"/>
    <w:rsid w:val="00BF4ED8"/>
    <w:rsid w:val="00BF6D78"/>
    <w:rsid w:val="00C0210E"/>
    <w:rsid w:val="00C025F0"/>
    <w:rsid w:val="00C034C4"/>
    <w:rsid w:val="00C065C6"/>
    <w:rsid w:val="00C065D6"/>
    <w:rsid w:val="00C16B83"/>
    <w:rsid w:val="00C16CA7"/>
    <w:rsid w:val="00C20053"/>
    <w:rsid w:val="00C21A23"/>
    <w:rsid w:val="00C22419"/>
    <w:rsid w:val="00C233BD"/>
    <w:rsid w:val="00C23A88"/>
    <w:rsid w:val="00C30BDF"/>
    <w:rsid w:val="00C30BFF"/>
    <w:rsid w:val="00C31797"/>
    <w:rsid w:val="00C34C7A"/>
    <w:rsid w:val="00C37A99"/>
    <w:rsid w:val="00C40A11"/>
    <w:rsid w:val="00C4239D"/>
    <w:rsid w:val="00C4437E"/>
    <w:rsid w:val="00C45089"/>
    <w:rsid w:val="00C45869"/>
    <w:rsid w:val="00C477B9"/>
    <w:rsid w:val="00C52111"/>
    <w:rsid w:val="00C5371C"/>
    <w:rsid w:val="00C542FA"/>
    <w:rsid w:val="00C5469D"/>
    <w:rsid w:val="00C55793"/>
    <w:rsid w:val="00C557D6"/>
    <w:rsid w:val="00C55ED5"/>
    <w:rsid w:val="00C57EC9"/>
    <w:rsid w:val="00C60D6E"/>
    <w:rsid w:val="00C6171F"/>
    <w:rsid w:val="00C64201"/>
    <w:rsid w:val="00C64DDD"/>
    <w:rsid w:val="00C726A0"/>
    <w:rsid w:val="00C75E0F"/>
    <w:rsid w:val="00C7701D"/>
    <w:rsid w:val="00C8058D"/>
    <w:rsid w:val="00C8263A"/>
    <w:rsid w:val="00C83387"/>
    <w:rsid w:val="00C85762"/>
    <w:rsid w:val="00C86991"/>
    <w:rsid w:val="00C87243"/>
    <w:rsid w:val="00C87DC0"/>
    <w:rsid w:val="00C900F1"/>
    <w:rsid w:val="00C91BB5"/>
    <w:rsid w:val="00C91FDF"/>
    <w:rsid w:val="00C927B6"/>
    <w:rsid w:val="00C961B0"/>
    <w:rsid w:val="00CA00B3"/>
    <w:rsid w:val="00CA28DC"/>
    <w:rsid w:val="00CA3128"/>
    <w:rsid w:val="00CA66B4"/>
    <w:rsid w:val="00CA6D00"/>
    <w:rsid w:val="00CA72D6"/>
    <w:rsid w:val="00CA7D28"/>
    <w:rsid w:val="00CB20E6"/>
    <w:rsid w:val="00CB26EB"/>
    <w:rsid w:val="00CB4750"/>
    <w:rsid w:val="00CB4B1D"/>
    <w:rsid w:val="00CB4D3E"/>
    <w:rsid w:val="00CB51CD"/>
    <w:rsid w:val="00CB52EF"/>
    <w:rsid w:val="00CB5A34"/>
    <w:rsid w:val="00CB6E59"/>
    <w:rsid w:val="00CC09F8"/>
    <w:rsid w:val="00CC393F"/>
    <w:rsid w:val="00CC5E90"/>
    <w:rsid w:val="00CC65CE"/>
    <w:rsid w:val="00CD0D6E"/>
    <w:rsid w:val="00CD10D2"/>
    <w:rsid w:val="00CD1186"/>
    <w:rsid w:val="00CD1E3B"/>
    <w:rsid w:val="00CD1E44"/>
    <w:rsid w:val="00CD35C0"/>
    <w:rsid w:val="00CE074A"/>
    <w:rsid w:val="00CE085B"/>
    <w:rsid w:val="00CE0BAF"/>
    <w:rsid w:val="00CE25A6"/>
    <w:rsid w:val="00CE4B72"/>
    <w:rsid w:val="00CE544E"/>
    <w:rsid w:val="00CE557C"/>
    <w:rsid w:val="00CE7A7D"/>
    <w:rsid w:val="00CF0444"/>
    <w:rsid w:val="00CF2A96"/>
    <w:rsid w:val="00CF3837"/>
    <w:rsid w:val="00CF423F"/>
    <w:rsid w:val="00CF4B43"/>
    <w:rsid w:val="00CF5499"/>
    <w:rsid w:val="00CF6F48"/>
    <w:rsid w:val="00D009F0"/>
    <w:rsid w:val="00D0318C"/>
    <w:rsid w:val="00D05D60"/>
    <w:rsid w:val="00D06969"/>
    <w:rsid w:val="00D06DCA"/>
    <w:rsid w:val="00D07ACD"/>
    <w:rsid w:val="00D103F8"/>
    <w:rsid w:val="00D110D6"/>
    <w:rsid w:val="00D11168"/>
    <w:rsid w:val="00D1266D"/>
    <w:rsid w:val="00D12976"/>
    <w:rsid w:val="00D13116"/>
    <w:rsid w:val="00D13446"/>
    <w:rsid w:val="00D13FB4"/>
    <w:rsid w:val="00D207C3"/>
    <w:rsid w:val="00D237A6"/>
    <w:rsid w:val="00D263B1"/>
    <w:rsid w:val="00D27613"/>
    <w:rsid w:val="00D420F1"/>
    <w:rsid w:val="00D443E0"/>
    <w:rsid w:val="00D45348"/>
    <w:rsid w:val="00D45F10"/>
    <w:rsid w:val="00D50E1B"/>
    <w:rsid w:val="00D52F11"/>
    <w:rsid w:val="00D53B68"/>
    <w:rsid w:val="00D54DAD"/>
    <w:rsid w:val="00D55078"/>
    <w:rsid w:val="00D5641F"/>
    <w:rsid w:val="00D56431"/>
    <w:rsid w:val="00D56515"/>
    <w:rsid w:val="00D57754"/>
    <w:rsid w:val="00D60EAD"/>
    <w:rsid w:val="00D61694"/>
    <w:rsid w:val="00D619FF"/>
    <w:rsid w:val="00D61D0A"/>
    <w:rsid w:val="00D65A34"/>
    <w:rsid w:val="00D71D53"/>
    <w:rsid w:val="00D75118"/>
    <w:rsid w:val="00D75617"/>
    <w:rsid w:val="00D75B52"/>
    <w:rsid w:val="00D768C8"/>
    <w:rsid w:val="00D76B62"/>
    <w:rsid w:val="00D772D8"/>
    <w:rsid w:val="00D809BE"/>
    <w:rsid w:val="00D84A16"/>
    <w:rsid w:val="00D87FC8"/>
    <w:rsid w:val="00D9141C"/>
    <w:rsid w:val="00D92717"/>
    <w:rsid w:val="00D935D2"/>
    <w:rsid w:val="00D93A5B"/>
    <w:rsid w:val="00D968C7"/>
    <w:rsid w:val="00D97182"/>
    <w:rsid w:val="00D9779E"/>
    <w:rsid w:val="00D97A50"/>
    <w:rsid w:val="00D97EFF"/>
    <w:rsid w:val="00DA4D22"/>
    <w:rsid w:val="00DA768C"/>
    <w:rsid w:val="00DB0418"/>
    <w:rsid w:val="00DB1ADB"/>
    <w:rsid w:val="00DB3988"/>
    <w:rsid w:val="00DB6A23"/>
    <w:rsid w:val="00DB7AF8"/>
    <w:rsid w:val="00DC3EF5"/>
    <w:rsid w:val="00DC4242"/>
    <w:rsid w:val="00DC49F2"/>
    <w:rsid w:val="00DD0809"/>
    <w:rsid w:val="00DD2547"/>
    <w:rsid w:val="00DD2D43"/>
    <w:rsid w:val="00DD54A2"/>
    <w:rsid w:val="00DD7ADD"/>
    <w:rsid w:val="00DE2089"/>
    <w:rsid w:val="00DE21AD"/>
    <w:rsid w:val="00DE28B2"/>
    <w:rsid w:val="00DE2F7C"/>
    <w:rsid w:val="00DE427C"/>
    <w:rsid w:val="00DF038F"/>
    <w:rsid w:val="00DF1CC4"/>
    <w:rsid w:val="00DF5616"/>
    <w:rsid w:val="00DF794C"/>
    <w:rsid w:val="00E011BC"/>
    <w:rsid w:val="00E03889"/>
    <w:rsid w:val="00E05D00"/>
    <w:rsid w:val="00E07FAB"/>
    <w:rsid w:val="00E113A3"/>
    <w:rsid w:val="00E125E1"/>
    <w:rsid w:val="00E12AEA"/>
    <w:rsid w:val="00E12BB0"/>
    <w:rsid w:val="00E12BC0"/>
    <w:rsid w:val="00E12C68"/>
    <w:rsid w:val="00E168FD"/>
    <w:rsid w:val="00E16CDD"/>
    <w:rsid w:val="00E170FF"/>
    <w:rsid w:val="00E17A55"/>
    <w:rsid w:val="00E17A72"/>
    <w:rsid w:val="00E17BFC"/>
    <w:rsid w:val="00E2052A"/>
    <w:rsid w:val="00E20D50"/>
    <w:rsid w:val="00E21575"/>
    <w:rsid w:val="00E22D26"/>
    <w:rsid w:val="00E23D3C"/>
    <w:rsid w:val="00E25F41"/>
    <w:rsid w:val="00E30D4C"/>
    <w:rsid w:val="00E30DC4"/>
    <w:rsid w:val="00E31A39"/>
    <w:rsid w:val="00E31B7F"/>
    <w:rsid w:val="00E3386D"/>
    <w:rsid w:val="00E33C17"/>
    <w:rsid w:val="00E405CB"/>
    <w:rsid w:val="00E408B5"/>
    <w:rsid w:val="00E460E1"/>
    <w:rsid w:val="00E47030"/>
    <w:rsid w:val="00E510F0"/>
    <w:rsid w:val="00E5138A"/>
    <w:rsid w:val="00E52984"/>
    <w:rsid w:val="00E53880"/>
    <w:rsid w:val="00E53CB8"/>
    <w:rsid w:val="00E549D5"/>
    <w:rsid w:val="00E54B55"/>
    <w:rsid w:val="00E55B4B"/>
    <w:rsid w:val="00E56237"/>
    <w:rsid w:val="00E56C2E"/>
    <w:rsid w:val="00E571FA"/>
    <w:rsid w:val="00E57CC1"/>
    <w:rsid w:val="00E603B6"/>
    <w:rsid w:val="00E60B12"/>
    <w:rsid w:val="00E60F9E"/>
    <w:rsid w:val="00E61C38"/>
    <w:rsid w:val="00E677CF"/>
    <w:rsid w:val="00E702F5"/>
    <w:rsid w:val="00E71B04"/>
    <w:rsid w:val="00E7250F"/>
    <w:rsid w:val="00E740CA"/>
    <w:rsid w:val="00E7495F"/>
    <w:rsid w:val="00E74C2D"/>
    <w:rsid w:val="00E770B0"/>
    <w:rsid w:val="00E829F0"/>
    <w:rsid w:val="00E82FD6"/>
    <w:rsid w:val="00E83847"/>
    <w:rsid w:val="00E84044"/>
    <w:rsid w:val="00E860A0"/>
    <w:rsid w:val="00E87795"/>
    <w:rsid w:val="00E87E95"/>
    <w:rsid w:val="00E90EA6"/>
    <w:rsid w:val="00E9302F"/>
    <w:rsid w:val="00EA1021"/>
    <w:rsid w:val="00EA3276"/>
    <w:rsid w:val="00EA410C"/>
    <w:rsid w:val="00EA57EB"/>
    <w:rsid w:val="00EA5B8E"/>
    <w:rsid w:val="00EB08D9"/>
    <w:rsid w:val="00EB0B4E"/>
    <w:rsid w:val="00EB276D"/>
    <w:rsid w:val="00EB2F3F"/>
    <w:rsid w:val="00EB3161"/>
    <w:rsid w:val="00EB3426"/>
    <w:rsid w:val="00EB594C"/>
    <w:rsid w:val="00EC360E"/>
    <w:rsid w:val="00EC3926"/>
    <w:rsid w:val="00EC5F3C"/>
    <w:rsid w:val="00ED0195"/>
    <w:rsid w:val="00ED0E96"/>
    <w:rsid w:val="00ED4C78"/>
    <w:rsid w:val="00ED51DE"/>
    <w:rsid w:val="00ED6F50"/>
    <w:rsid w:val="00ED7BC7"/>
    <w:rsid w:val="00EE30CD"/>
    <w:rsid w:val="00EE4B46"/>
    <w:rsid w:val="00EE6058"/>
    <w:rsid w:val="00EE7E1F"/>
    <w:rsid w:val="00EF3035"/>
    <w:rsid w:val="00EF72BA"/>
    <w:rsid w:val="00F03827"/>
    <w:rsid w:val="00F048EB"/>
    <w:rsid w:val="00F059FC"/>
    <w:rsid w:val="00F05A1F"/>
    <w:rsid w:val="00F06840"/>
    <w:rsid w:val="00F0742C"/>
    <w:rsid w:val="00F100C8"/>
    <w:rsid w:val="00F1010D"/>
    <w:rsid w:val="00F1148F"/>
    <w:rsid w:val="00F11B03"/>
    <w:rsid w:val="00F12DA6"/>
    <w:rsid w:val="00F13643"/>
    <w:rsid w:val="00F151DA"/>
    <w:rsid w:val="00F15C75"/>
    <w:rsid w:val="00F16C4C"/>
    <w:rsid w:val="00F17AF7"/>
    <w:rsid w:val="00F21809"/>
    <w:rsid w:val="00F23C90"/>
    <w:rsid w:val="00F25187"/>
    <w:rsid w:val="00F25F04"/>
    <w:rsid w:val="00F2668A"/>
    <w:rsid w:val="00F269AA"/>
    <w:rsid w:val="00F31873"/>
    <w:rsid w:val="00F31B84"/>
    <w:rsid w:val="00F329E3"/>
    <w:rsid w:val="00F34ACC"/>
    <w:rsid w:val="00F353B9"/>
    <w:rsid w:val="00F36E70"/>
    <w:rsid w:val="00F400B5"/>
    <w:rsid w:val="00F40F69"/>
    <w:rsid w:val="00F41F44"/>
    <w:rsid w:val="00F41F84"/>
    <w:rsid w:val="00F43ECB"/>
    <w:rsid w:val="00F44019"/>
    <w:rsid w:val="00F45323"/>
    <w:rsid w:val="00F463ED"/>
    <w:rsid w:val="00F46E41"/>
    <w:rsid w:val="00F47A5D"/>
    <w:rsid w:val="00F55C20"/>
    <w:rsid w:val="00F55DF8"/>
    <w:rsid w:val="00F56C89"/>
    <w:rsid w:val="00F60142"/>
    <w:rsid w:val="00F6091F"/>
    <w:rsid w:val="00F61C5F"/>
    <w:rsid w:val="00F6283A"/>
    <w:rsid w:val="00F660B8"/>
    <w:rsid w:val="00F675A1"/>
    <w:rsid w:val="00F67978"/>
    <w:rsid w:val="00F7041C"/>
    <w:rsid w:val="00F73DF9"/>
    <w:rsid w:val="00F7491D"/>
    <w:rsid w:val="00F75E04"/>
    <w:rsid w:val="00F75F9B"/>
    <w:rsid w:val="00F7645D"/>
    <w:rsid w:val="00F77EFD"/>
    <w:rsid w:val="00F80AA2"/>
    <w:rsid w:val="00F80ED5"/>
    <w:rsid w:val="00F826B4"/>
    <w:rsid w:val="00F82853"/>
    <w:rsid w:val="00F845AF"/>
    <w:rsid w:val="00F86897"/>
    <w:rsid w:val="00F86D9F"/>
    <w:rsid w:val="00F90EB6"/>
    <w:rsid w:val="00F94AC0"/>
    <w:rsid w:val="00F95471"/>
    <w:rsid w:val="00F96329"/>
    <w:rsid w:val="00F965D1"/>
    <w:rsid w:val="00FA09D9"/>
    <w:rsid w:val="00FA11E9"/>
    <w:rsid w:val="00FA1E87"/>
    <w:rsid w:val="00FA2948"/>
    <w:rsid w:val="00FA5E2C"/>
    <w:rsid w:val="00FA5FC1"/>
    <w:rsid w:val="00FB02BD"/>
    <w:rsid w:val="00FB156B"/>
    <w:rsid w:val="00FB64E0"/>
    <w:rsid w:val="00FB7ED5"/>
    <w:rsid w:val="00FC1434"/>
    <w:rsid w:val="00FC14E0"/>
    <w:rsid w:val="00FC3DCA"/>
    <w:rsid w:val="00FC5D22"/>
    <w:rsid w:val="00FC61C4"/>
    <w:rsid w:val="00FC683B"/>
    <w:rsid w:val="00FC6B0D"/>
    <w:rsid w:val="00FD1B35"/>
    <w:rsid w:val="00FD7AEF"/>
    <w:rsid w:val="00FD7F19"/>
    <w:rsid w:val="00FE11B0"/>
    <w:rsid w:val="00FE3630"/>
    <w:rsid w:val="00FE52DE"/>
    <w:rsid w:val="00FE74A4"/>
    <w:rsid w:val="00FF07DB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0F688F-FAF3-4038-91F2-5934D872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39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28D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DC4242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237A6"/>
    <w:rPr>
      <w:color w:val="0000FF"/>
      <w:u w:val="single"/>
    </w:rPr>
  </w:style>
  <w:style w:type="paragraph" w:customStyle="1" w:styleId="ConsPlusNonformat">
    <w:name w:val="ConsPlusNonformat"/>
    <w:rsid w:val="00044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37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7C9B"/>
  </w:style>
  <w:style w:type="paragraph" w:styleId="a9">
    <w:name w:val="footer"/>
    <w:basedOn w:val="a"/>
    <w:link w:val="aa"/>
    <w:uiPriority w:val="99"/>
    <w:unhideWhenUsed/>
    <w:rsid w:val="00A37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7C9B"/>
  </w:style>
  <w:style w:type="paragraph" w:styleId="ab">
    <w:name w:val="No Spacing"/>
    <w:uiPriority w:val="1"/>
    <w:qFormat/>
    <w:rsid w:val="0019332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c">
    <w:name w:val="Основной текст_"/>
    <w:basedOn w:val="a0"/>
    <w:link w:val="1"/>
    <w:locked/>
    <w:rsid w:val="0019332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193327"/>
    <w:pPr>
      <w:widowControl w:val="0"/>
      <w:shd w:val="clear" w:color="auto" w:fill="FFFFFF"/>
      <w:spacing w:before="180" w:after="60" w:line="0" w:lineRule="atLeast"/>
    </w:pPr>
    <w:rPr>
      <w:rFonts w:ascii="Times New Roman" w:eastAsia="Times New Roman" w:hAnsi="Times New Roman" w:cs="Times New Roman"/>
    </w:rPr>
  </w:style>
  <w:style w:type="character" w:customStyle="1" w:styleId="13pt">
    <w:name w:val="Основной текст + 13 pt"/>
    <w:basedOn w:val="ac"/>
    <w:rsid w:val="00193327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214-р от 03.08.2022</docTitle>
    <pageLink xmlns="71932cde-1c9d-43c1-b19a-a67d245dfdd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34FA9-BD33-44B5-BCC8-43B1F9764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0C772-D45F-45A3-B3C9-511B6EF73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5490f-2126-496a-b642-d7eb3eca8844"/>
    <ds:schemaRef ds:uri="71932cde-1c9d-43c1-b19a-a67d245df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7609E9-34D6-4891-899B-AA3E5DD3AF70}">
  <ds:schemaRefs>
    <ds:schemaRef ds:uri="http://schemas.microsoft.com/office/2006/metadata/properties"/>
    <ds:schemaRef ds:uri="http://schemas.microsoft.com/office/infopath/2007/PartnerControls"/>
    <ds:schemaRef ds:uri="b525490f-2126-496a-b642-d7eb3eca8844"/>
    <ds:schemaRef ds:uri="71932cde-1c9d-43c1-b19a-a67d245dfdde"/>
  </ds:schemaRefs>
</ds:datastoreItem>
</file>

<file path=customXml/itemProps4.xml><?xml version="1.0" encoding="utf-8"?>
<ds:datastoreItem xmlns:ds="http://schemas.openxmlformats.org/officeDocument/2006/customXml" ds:itemID="{9BCE78C7-9570-45AD-9A3B-989BE2BA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9</Pages>
  <Words>3041</Words>
  <Characters>17334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214-р от 03.08.2022</vt:lpstr>
    </vt:vector>
  </TitlesOfParts>
  <Company>главное управление по ГО, ЧС и ПБ</Company>
  <LinksUpToDate>false</LinksUpToDate>
  <CharactersWithSpaces>20335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214-р от 03.08.2022</dc:title>
  <dc:creator>Podlyagaeva</dc:creator>
  <cp:lastModifiedBy>Мальцев А.Н.</cp:lastModifiedBy>
  <cp:revision>54</cp:revision>
  <cp:lastPrinted>2025-10-21T05:25:00Z</cp:lastPrinted>
  <dcterms:created xsi:type="dcterms:W3CDTF">2022-06-07T08:25:00Z</dcterms:created>
  <dcterms:modified xsi:type="dcterms:W3CDTF">2025-12-04T06:03:00Z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