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109" w:rsidRDefault="004A2109" w:rsidP="004A2109">
      <w:r>
        <w:rPr>
          <w:b/>
        </w:rPr>
        <w:t xml:space="preserve"> </w:t>
      </w:r>
    </w:p>
    <w:p w:rsidR="00543C2F" w:rsidRDefault="00543C2F" w:rsidP="00543C2F">
      <w:pPr>
        <w:widowControl w:val="0"/>
        <w:jc w:val="center"/>
        <w:rPr>
          <w:b/>
        </w:rPr>
      </w:pPr>
      <w:r>
        <w:rPr>
          <w:b/>
        </w:rPr>
        <w:t>РОССИЙСКАЯ ФЕДЕРАЦИЯ</w:t>
      </w:r>
    </w:p>
    <w:p w:rsidR="00543C2F" w:rsidRDefault="00543C2F" w:rsidP="00543C2F">
      <w:pPr>
        <w:widowControl w:val="0"/>
        <w:jc w:val="center"/>
        <w:rPr>
          <w:b/>
        </w:rPr>
      </w:pPr>
      <w:r>
        <w:rPr>
          <w:b/>
        </w:rPr>
        <w:t>ОРЛОВСКАЯ ОБЛАСТЬ</w:t>
      </w:r>
    </w:p>
    <w:p w:rsidR="00543C2F" w:rsidRDefault="00543C2F" w:rsidP="00543C2F">
      <w:pPr>
        <w:widowControl w:val="0"/>
        <w:jc w:val="center"/>
        <w:rPr>
          <w:b/>
        </w:rPr>
      </w:pPr>
      <w:r>
        <w:rPr>
          <w:b/>
        </w:rPr>
        <w:t>ВЕРХОВСКИЙ РАЙОН</w:t>
      </w:r>
    </w:p>
    <w:p w:rsidR="00543C2F" w:rsidRDefault="00543C2F" w:rsidP="00543C2F">
      <w:pPr>
        <w:widowControl w:val="0"/>
        <w:jc w:val="center"/>
        <w:rPr>
          <w:b/>
        </w:rPr>
      </w:pPr>
      <w:r>
        <w:rPr>
          <w:b/>
        </w:rPr>
        <w:t>АДМИНИСТРАЦИЯ КОРСУНСКОГО СЕЛЬСКОГО ПОСЕЛЕНИЯ</w:t>
      </w:r>
    </w:p>
    <w:p w:rsidR="00543C2F" w:rsidRDefault="00543C2F" w:rsidP="00543C2F">
      <w:pPr>
        <w:widowControl w:val="0"/>
        <w:jc w:val="center"/>
        <w:rPr>
          <w:b/>
        </w:rPr>
      </w:pPr>
    </w:p>
    <w:p w:rsidR="00543C2F" w:rsidRDefault="00543C2F" w:rsidP="00543C2F">
      <w:pPr>
        <w:widowControl w:val="0"/>
        <w:jc w:val="center"/>
        <w:rPr>
          <w:b/>
        </w:rPr>
      </w:pPr>
      <w:r>
        <w:rPr>
          <w:b/>
        </w:rPr>
        <w:t>ПОСТАНОВЛЕНИЕ</w:t>
      </w:r>
    </w:p>
    <w:p w:rsidR="00543C2F" w:rsidRDefault="00543C2F" w:rsidP="00543C2F">
      <w:pPr>
        <w:widowControl w:val="0"/>
        <w:jc w:val="both"/>
      </w:pPr>
    </w:p>
    <w:p w:rsidR="00543C2F" w:rsidRDefault="00543C2F" w:rsidP="00543C2F">
      <w:pPr>
        <w:widowControl w:val="0"/>
        <w:jc w:val="both"/>
      </w:pPr>
      <w:r>
        <w:t>«8» ноября 2013г.                                                         № 14</w:t>
      </w:r>
    </w:p>
    <w:p w:rsidR="00543C2F" w:rsidRDefault="00543C2F" w:rsidP="00543C2F">
      <w:r>
        <w:t xml:space="preserve">с. </w:t>
      </w:r>
      <w:proofErr w:type="spellStart"/>
      <w:r>
        <w:t>Корсунь</w:t>
      </w:r>
      <w:proofErr w:type="spellEnd"/>
    </w:p>
    <w:p w:rsidR="00543C2F" w:rsidRDefault="00543C2F" w:rsidP="00543C2F"/>
    <w:p w:rsidR="00543C2F" w:rsidRDefault="00543C2F" w:rsidP="00543C2F"/>
    <w:p w:rsidR="00543C2F" w:rsidRDefault="00543C2F" w:rsidP="00543C2F">
      <w:pPr>
        <w:widowControl w:val="0"/>
        <w:spacing w:line="360" w:lineRule="auto"/>
        <w:ind w:firstLine="851"/>
        <w:jc w:val="both"/>
        <w:rPr>
          <w:sz w:val="28"/>
        </w:rPr>
      </w:pPr>
      <w:proofErr w:type="gramStart"/>
      <w:r>
        <w:rPr>
          <w:sz w:val="28"/>
        </w:rPr>
        <w:t>Во</w:t>
      </w:r>
      <w:proofErr w:type="gramEnd"/>
      <w:r>
        <w:rPr>
          <w:sz w:val="28"/>
        </w:rPr>
        <w:t xml:space="preserve"> исполнении письма ФКУ «УИИ УФСИН ПО Орловской области» от 22.10.2012г. № 58\ТО\49\8-659 и статьи 50 УК Российской Федерации, ПОСТАНОВЛЯЮ:</w:t>
      </w:r>
    </w:p>
    <w:p w:rsidR="00543C2F" w:rsidRDefault="00543C2F" w:rsidP="00543C2F">
      <w:pPr>
        <w:widowControl w:val="0"/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1.Утвердить перечень предприятий и организаций, в которых возможно использовать труд осужденных к обязательным работам на 2014 год по Корсунскому сельскому поселению:</w:t>
      </w:r>
    </w:p>
    <w:p w:rsidR="00543C2F" w:rsidRDefault="00543C2F" w:rsidP="00543C2F">
      <w:pPr>
        <w:widowControl w:val="0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- Администрация Корсунского сельского поселения (местонахождение с. </w:t>
      </w:r>
      <w:proofErr w:type="spellStart"/>
      <w:r>
        <w:rPr>
          <w:sz w:val="28"/>
        </w:rPr>
        <w:t>Корсунь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Верховского</w:t>
      </w:r>
      <w:proofErr w:type="spellEnd"/>
      <w:r>
        <w:rPr>
          <w:sz w:val="28"/>
        </w:rPr>
        <w:t xml:space="preserve"> района Орловской области).</w:t>
      </w:r>
    </w:p>
    <w:p w:rsidR="00543C2F" w:rsidRDefault="00543C2F" w:rsidP="00543C2F"/>
    <w:p w:rsidR="00543C2F" w:rsidRDefault="00543C2F" w:rsidP="00543C2F"/>
    <w:p w:rsidR="00543C2F" w:rsidRDefault="00543C2F" w:rsidP="00543C2F"/>
    <w:p w:rsidR="00543C2F" w:rsidRDefault="00543C2F" w:rsidP="00543C2F"/>
    <w:p w:rsidR="00543C2F" w:rsidRDefault="00543C2F" w:rsidP="00543C2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А. И. Быковский</w:t>
      </w:r>
    </w:p>
    <w:p w:rsidR="00A82A3F" w:rsidRDefault="00A82A3F"/>
    <w:sectPr w:rsidR="00A82A3F" w:rsidSect="00A82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2109"/>
    <w:rsid w:val="004A2109"/>
    <w:rsid w:val="00525082"/>
    <w:rsid w:val="00543C2F"/>
    <w:rsid w:val="00A8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1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2022-09-18T05:20:00Z</dcterms:created>
  <dcterms:modified xsi:type="dcterms:W3CDTF">2022-09-18T05:32:00Z</dcterms:modified>
</cp:coreProperties>
</file>