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503" w:rsidRDefault="00201AC7">
      <w:pPr>
        <w:tabs>
          <w:tab w:val="left" w:pos="9639"/>
          <w:tab w:val="left" w:pos="9781"/>
        </w:tabs>
        <w:ind w:firstLine="709"/>
        <w:jc w:val="center"/>
      </w:pPr>
      <w:r>
        <w:t>РОССИЙСКАЯ ФЕДЕРАЦИЯ</w:t>
      </w:r>
    </w:p>
    <w:p w:rsidR="004F3503" w:rsidRDefault="00201AC7">
      <w:pPr>
        <w:tabs>
          <w:tab w:val="left" w:pos="9639"/>
          <w:tab w:val="left" w:pos="9781"/>
        </w:tabs>
        <w:ind w:firstLine="709"/>
        <w:jc w:val="center"/>
      </w:pPr>
      <w:r>
        <w:t>ОРЛОВСКАЯ  ОБЛАСТЬ</w:t>
      </w:r>
    </w:p>
    <w:p w:rsidR="004F3503" w:rsidRDefault="00201AC7">
      <w:pPr>
        <w:tabs>
          <w:tab w:val="left" w:pos="9639"/>
          <w:tab w:val="left" w:pos="9781"/>
        </w:tabs>
        <w:ind w:firstLine="709"/>
        <w:jc w:val="center"/>
      </w:pPr>
      <w:r>
        <w:t>ВЕРХОВСКИЙ  РАЙОН</w:t>
      </w:r>
    </w:p>
    <w:p w:rsidR="004F3503" w:rsidRDefault="00201AC7">
      <w:pPr>
        <w:tabs>
          <w:tab w:val="left" w:pos="9639"/>
          <w:tab w:val="left" w:pos="9781"/>
        </w:tabs>
        <w:jc w:val="center"/>
      </w:pPr>
      <w:r>
        <w:t>АДМИНИСТРАЦИЯ  КОРСУНСКОГО  СЕЛЬСКОГО ПОСЕЛЕНИЯ</w:t>
      </w:r>
    </w:p>
    <w:p w:rsidR="004F3503" w:rsidRDefault="004F3503">
      <w:pPr>
        <w:tabs>
          <w:tab w:val="left" w:pos="9639"/>
          <w:tab w:val="left" w:pos="9781"/>
        </w:tabs>
        <w:ind w:firstLine="709"/>
        <w:jc w:val="center"/>
      </w:pPr>
    </w:p>
    <w:p w:rsidR="00201AC7" w:rsidRDefault="00201AC7">
      <w:pPr>
        <w:tabs>
          <w:tab w:val="left" w:pos="9639"/>
          <w:tab w:val="left" w:pos="9781"/>
        </w:tabs>
        <w:ind w:firstLine="709"/>
        <w:jc w:val="center"/>
      </w:pPr>
    </w:p>
    <w:p w:rsidR="004F3503" w:rsidRDefault="00201AC7">
      <w:pPr>
        <w:tabs>
          <w:tab w:val="left" w:pos="9639"/>
          <w:tab w:val="left" w:pos="9781"/>
        </w:tabs>
        <w:ind w:firstLine="709"/>
        <w:jc w:val="center"/>
      </w:pPr>
      <w:r>
        <w:t>ПОСТАНОВЛЕНИЕ</w:t>
      </w:r>
    </w:p>
    <w:p w:rsidR="004F3503" w:rsidRDefault="004F3503">
      <w:pPr>
        <w:tabs>
          <w:tab w:val="left" w:pos="9639"/>
          <w:tab w:val="left" w:pos="9781"/>
        </w:tabs>
        <w:ind w:firstLine="709"/>
        <w:jc w:val="both"/>
      </w:pPr>
    </w:p>
    <w:p w:rsidR="004F3503" w:rsidRDefault="00201AC7">
      <w:pPr>
        <w:tabs>
          <w:tab w:val="left" w:pos="9639"/>
          <w:tab w:val="left" w:pos="9781"/>
        </w:tabs>
        <w:jc w:val="both"/>
      </w:pPr>
      <w:r>
        <w:t xml:space="preserve">   27  февраля 2025 года                                                                          № 6</w:t>
      </w:r>
    </w:p>
    <w:p w:rsidR="004F3503" w:rsidRDefault="00201AC7">
      <w:pPr>
        <w:rPr>
          <w:bCs/>
        </w:rPr>
      </w:pPr>
      <w:r w:rsidRPr="00201AC7">
        <w:rPr>
          <w:rFonts w:ascii="Arial" w:hAnsi="Arial" w:cs="Arial"/>
        </w:rPr>
        <w:t xml:space="preserve">  </w:t>
      </w:r>
      <w:r w:rsidRPr="00201AC7">
        <w:rPr>
          <w:bCs/>
        </w:rPr>
        <w:t xml:space="preserve"> с. </w:t>
      </w:r>
      <w:proofErr w:type="spellStart"/>
      <w:r w:rsidRPr="00201AC7">
        <w:rPr>
          <w:bCs/>
        </w:rPr>
        <w:t>Корсунь</w:t>
      </w:r>
      <w:proofErr w:type="spellEnd"/>
    </w:p>
    <w:p w:rsidR="00201AC7" w:rsidRPr="00201AC7" w:rsidRDefault="00201AC7">
      <w:pPr>
        <w:rPr>
          <w:rFonts w:ascii="Arial" w:hAnsi="Arial" w:cs="Arial"/>
          <w:bCs/>
        </w:rPr>
      </w:pPr>
    </w:p>
    <w:p w:rsidR="004F3503" w:rsidRPr="00201AC7" w:rsidRDefault="004F3503">
      <w:pPr>
        <w:tabs>
          <w:tab w:val="left" w:pos="3405"/>
          <w:tab w:val="center" w:pos="4961"/>
        </w:tabs>
      </w:pPr>
    </w:p>
    <w:p w:rsidR="004F3503" w:rsidRDefault="00201AC7">
      <w:pPr>
        <w:jc w:val="center"/>
      </w:pPr>
      <w:r>
        <w:t xml:space="preserve">Об утверждении </w:t>
      </w:r>
      <w:r>
        <w:rPr>
          <w:bCs/>
          <w:color w:val="000000"/>
        </w:rPr>
        <w:t>Положения  о  расследовании  несчастных  случаев                    в  адми</w:t>
      </w:r>
      <w:r>
        <w:t>нистрации Корсунского  сельского поселения.</w:t>
      </w:r>
    </w:p>
    <w:p w:rsidR="00201AC7" w:rsidRDefault="00201AC7">
      <w:pPr>
        <w:jc w:val="center"/>
      </w:pPr>
    </w:p>
    <w:p w:rsidR="004F3503" w:rsidRDefault="004F3503">
      <w:pPr>
        <w:spacing w:line="240" w:lineRule="exact"/>
        <w:jc w:val="both"/>
      </w:pPr>
    </w:p>
    <w:p w:rsidR="004F3503" w:rsidRPr="00201AC7" w:rsidRDefault="00201AC7">
      <w:pPr>
        <w:shd w:val="clear" w:color="auto" w:fill="FFFFFF"/>
        <w:ind w:firstLine="709"/>
        <w:jc w:val="both"/>
        <w:rPr>
          <w:b w:val="0"/>
        </w:rPr>
      </w:pPr>
      <w:r w:rsidRPr="00201AC7">
        <w:rPr>
          <w:b w:val="0"/>
          <w:bCs/>
        </w:rPr>
        <w:t xml:space="preserve">В соответствии  </w:t>
      </w:r>
      <w:r w:rsidRPr="00201AC7">
        <w:rPr>
          <w:b w:val="0"/>
          <w:bCs/>
          <w:color w:val="000000"/>
        </w:rPr>
        <w:t xml:space="preserve"> </w:t>
      </w:r>
      <w:r w:rsidRPr="00201AC7">
        <w:t xml:space="preserve"> </w:t>
      </w:r>
      <w:r w:rsidRPr="00201AC7">
        <w:rPr>
          <w:b w:val="0"/>
          <w:bCs/>
        </w:rPr>
        <w:t>с абз.1 ст.209, ст.214, ст. 227</w:t>
      </w:r>
      <w:r w:rsidRPr="00201AC7">
        <w:rPr>
          <w:b w:val="0"/>
          <w:bCs/>
          <w:color w:val="000000"/>
        </w:rPr>
        <w:t xml:space="preserve"> </w:t>
      </w:r>
      <w:r w:rsidRPr="00201AC7">
        <w:rPr>
          <w:b w:val="0"/>
          <w:bCs/>
        </w:rPr>
        <w:t>Трудового кодекса Российской Федерации и в целях обеспечения безопасных условий и охраны труда</w:t>
      </w:r>
      <w:r w:rsidRPr="00201AC7">
        <w:t xml:space="preserve">, </w:t>
      </w:r>
      <w:r w:rsidRPr="00201AC7">
        <w:rPr>
          <w:b w:val="0"/>
        </w:rPr>
        <w:t xml:space="preserve"> руководствуясь  Уставом  </w:t>
      </w:r>
      <w:r>
        <w:rPr>
          <w:b w:val="0"/>
        </w:rPr>
        <w:t xml:space="preserve">Корсунского </w:t>
      </w:r>
      <w:r w:rsidRPr="00201AC7">
        <w:rPr>
          <w:b w:val="0"/>
        </w:rPr>
        <w:t xml:space="preserve">сельского поселения </w:t>
      </w:r>
      <w:proofErr w:type="spellStart"/>
      <w:r w:rsidRPr="00201AC7">
        <w:rPr>
          <w:b w:val="0"/>
        </w:rPr>
        <w:t>Верховского</w:t>
      </w:r>
      <w:proofErr w:type="spellEnd"/>
      <w:r w:rsidRPr="00201AC7">
        <w:rPr>
          <w:b w:val="0"/>
        </w:rPr>
        <w:t xml:space="preserve"> муниципального района Орловской области, </w:t>
      </w:r>
      <w:r w:rsidR="00A4032D">
        <w:rPr>
          <w:b w:val="0"/>
        </w:rPr>
        <w:t xml:space="preserve">                                     </w:t>
      </w:r>
      <w:r w:rsidRPr="00201AC7">
        <w:rPr>
          <w:b w:val="0"/>
        </w:rPr>
        <w:t xml:space="preserve">Администрация </w:t>
      </w:r>
      <w:r>
        <w:rPr>
          <w:b w:val="0"/>
        </w:rPr>
        <w:t>Корсунского</w:t>
      </w:r>
      <w:r w:rsidRPr="00201AC7">
        <w:rPr>
          <w:b w:val="0"/>
        </w:rPr>
        <w:t xml:space="preserve"> </w:t>
      </w:r>
      <w:r>
        <w:rPr>
          <w:b w:val="0"/>
        </w:rPr>
        <w:t xml:space="preserve"> </w:t>
      </w:r>
      <w:r w:rsidRPr="00201AC7">
        <w:rPr>
          <w:b w:val="0"/>
        </w:rPr>
        <w:t xml:space="preserve">сельского поселения </w:t>
      </w:r>
    </w:p>
    <w:p w:rsidR="004F3503" w:rsidRDefault="00201AC7" w:rsidP="00201AC7">
      <w:pPr>
        <w:widowControl w:val="0"/>
        <w:autoSpaceDE w:val="0"/>
        <w:autoSpaceDN w:val="0"/>
        <w:adjustRightInd w:val="0"/>
      </w:pPr>
      <w:r>
        <w:t>ПОСТАНОВЛЯЕТ:</w:t>
      </w:r>
    </w:p>
    <w:p w:rsidR="004F3503" w:rsidRDefault="004F3503">
      <w:pPr>
        <w:widowControl w:val="0"/>
        <w:autoSpaceDE w:val="0"/>
        <w:autoSpaceDN w:val="0"/>
        <w:adjustRightInd w:val="0"/>
        <w:ind w:firstLine="720"/>
        <w:jc w:val="center"/>
      </w:pPr>
    </w:p>
    <w:p w:rsidR="004F3503" w:rsidRDefault="00201AC7" w:rsidP="00201AC7">
      <w:pPr>
        <w:pStyle w:val="a5"/>
        <w:shd w:val="clear" w:color="auto" w:fill="FFFFFF"/>
        <w:ind w:leftChars="50" w:left="141" w:firstLineChars="200" w:firstLine="560"/>
        <w:jc w:val="both"/>
        <w:rPr>
          <w:b w:val="0"/>
          <w:bCs/>
        </w:rPr>
      </w:pPr>
      <w:r>
        <w:rPr>
          <w:b w:val="0"/>
          <w:bCs/>
        </w:rPr>
        <w:t xml:space="preserve">1. Утвердить </w:t>
      </w:r>
      <w:r>
        <w:rPr>
          <w:b w:val="0"/>
          <w:bCs/>
          <w:color w:val="000000"/>
        </w:rPr>
        <w:t>Положение  о  расследовании  несчастных  случаев  в  адми</w:t>
      </w:r>
      <w:r>
        <w:rPr>
          <w:b w:val="0"/>
          <w:bCs/>
        </w:rPr>
        <w:t xml:space="preserve">нистрации  </w:t>
      </w:r>
      <w:r>
        <w:rPr>
          <w:b w:val="0"/>
        </w:rPr>
        <w:t>Корсунского</w:t>
      </w:r>
      <w:r>
        <w:rPr>
          <w:b w:val="0"/>
          <w:bCs/>
        </w:rPr>
        <w:t xml:space="preserve">  сельского поселения.</w:t>
      </w:r>
    </w:p>
    <w:p w:rsidR="00A4032D" w:rsidRDefault="00A4032D" w:rsidP="00A4032D">
      <w:pPr>
        <w:pStyle w:val="a5"/>
        <w:shd w:val="clear" w:color="auto" w:fill="FFFFFF"/>
        <w:ind w:leftChars="50" w:left="141" w:firstLineChars="200" w:firstLine="562"/>
        <w:jc w:val="both"/>
      </w:pPr>
    </w:p>
    <w:p w:rsidR="004F3503" w:rsidRDefault="00201AC7">
      <w:pPr>
        <w:ind w:firstLine="709"/>
        <w:jc w:val="both"/>
        <w:rPr>
          <w:rFonts w:eastAsia="Calibri"/>
          <w:b w:val="0"/>
          <w:shd w:val="clear" w:color="auto" w:fill="FFFFFF"/>
        </w:rPr>
      </w:pPr>
      <w:r>
        <w:rPr>
          <w:rFonts w:eastAsia="Calibri"/>
          <w:b w:val="0"/>
          <w:shd w:val="clear" w:color="auto" w:fill="FFFFFF"/>
        </w:rPr>
        <w:t>2. Настоящее постановление вступает в силу после его официального опубликования (обнародования).</w:t>
      </w:r>
    </w:p>
    <w:p w:rsidR="00A4032D" w:rsidRDefault="00A4032D">
      <w:pPr>
        <w:ind w:firstLine="709"/>
        <w:jc w:val="both"/>
        <w:rPr>
          <w:rFonts w:eastAsia="Calibri"/>
          <w:b w:val="0"/>
          <w:shd w:val="clear" w:color="auto" w:fill="FFFFFF"/>
        </w:rPr>
      </w:pPr>
    </w:p>
    <w:p w:rsidR="004F3503" w:rsidRDefault="00201AC7">
      <w:pPr>
        <w:ind w:firstLine="709"/>
        <w:jc w:val="both"/>
        <w:rPr>
          <w:b w:val="0"/>
          <w:sz w:val="26"/>
        </w:rPr>
      </w:pPr>
      <w:r>
        <w:rPr>
          <w:rFonts w:eastAsia="Calibri"/>
          <w:b w:val="0"/>
          <w:shd w:val="clear" w:color="auto" w:fill="FFFFFF"/>
        </w:rPr>
        <w:t>3. Контроль исполнения настоящего постановления оставляю за собой.</w:t>
      </w:r>
    </w:p>
    <w:p w:rsidR="004F3503" w:rsidRDefault="004F350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3503" w:rsidRDefault="004F350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F3503" w:rsidRDefault="004F350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F3503" w:rsidRDefault="004F3503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1AC7" w:rsidRDefault="00201AC7" w:rsidP="00201AC7">
      <w:pPr>
        <w:ind w:firstLineChars="50" w:firstLine="140"/>
        <w:rPr>
          <w:b w:val="0"/>
        </w:rPr>
      </w:pPr>
      <w:r>
        <w:rPr>
          <w:b w:val="0"/>
        </w:rPr>
        <w:t xml:space="preserve">                </w:t>
      </w:r>
      <w:r w:rsidRPr="00201AC7">
        <w:rPr>
          <w:b w:val="0"/>
        </w:rPr>
        <w:t xml:space="preserve">Глава </w:t>
      </w:r>
      <w:r>
        <w:rPr>
          <w:b w:val="0"/>
        </w:rPr>
        <w:t xml:space="preserve">Корсунского  </w:t>
      </w:r>
    </w:p>
    <w:p w:rsidR="004F3503" w:rsidRPr="00201AC7" w:rsidRDefault="00201AC7" w:rsidP="00201AC7">
      <w:pPr>
        <w:ind w:firstLineChars="50" w:firstLine="140"/>
        <w:rPr>
          <w:b w:val="0"/>
        </w:rPr>
      </w:pPr>
      <w:r>
        <w:rPr>
          <w:b w:val="0"/>
        </w:rPr>
        <w:t xml:space="preserve">                </w:t>
      </w:r>
      <w:r w:rsidRPr="00201AC7">
        <w:rPr>
          <w:b w:val="0"/>
        </w:rPr>
        <w:t>сельского поселения</w:t>
      </w:r>
      <w:r w:rsidRPr="00201AC7">
        <w:rPr>
          <w:b w:val="0"/>
        </w:rPr>
        <w:tab/>
      </w:r>
      <w:r w:rsidRPr="00201AC7">
        <w:rPr>
          <w:b w:val="0"/>
        </w:rPr>
        <w:tab/>
      </w:r>
      <w:r w:rsidRPr="00201AC7">
        <w:rPr>
          <w:b w:val="0"/>
        </w:rPr>
        <w:tab/>
        <w:t xml:space="preserve">                </w:t>
      </w:r>
      <w:r>
        <w:rPr>
          <w:b w:val="0"/>
        </w:rPr>
        <w:t>О.А. Гончарова</w:t>
      </w:r>
    </w:p>
    <w:p w:rsidR="004F3503" w:rsidRPr="00201AC7" w:rsidRDefault="004F3503">
      <w:pPr>
        <w:rPr>
          <w:b w:val="0"/>
        </w:rPr>
      </w:pPr>
    </w:p>
    <w:p w:rsidR="004F3503" w:rsidRPr="00201AC7" w:rsidRDefault="004F3503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3503" w:rsidRDefault="004F3503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3503" w:rsidRDefault="004F3503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3503" w:rsidRDefault="004F3503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3503" w:rsidRDefault="004F3503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3503" w:rsidRDefault="004F3503"/>
    <w:p w:rsidR="004F3503" w:rsidRDefault="00201AC7">
      <w:pPr>
        <w:ind w:firstLine="142"/>
        <w:jc w:val="right"/>
        <w:rPr>
          <w:b w:val="0"/>
          <w:bCs/>
          <w:color w:val="000000"/>
          <w:sz w:val="24"/>
          <w:szCs w:val="24"/>
        </w:rPr>
      </w:pPr>
      <w:bookmarkStart w:id="0" w:name="_GoBack"/>
      <w:bookmarkEnd w:id="0"/>
      <w:r>
        <w:rPr>
          <w:b w:val="0"/>
          <w:bCs/>
          <w:color w:val="000000"/>
          <w:sz w:val="24"/>
          <w:szCs w:val="24"/>
        </w:rPr>
        <w:lastRenderedPageBreak/>
        <w:t>УТВЕРЖДЕНО</w:t>
      </w:r>
      <w:r>
        <w:rPr>
          <w:b w:val="0"/>
          <w:bCs/>
          <w:color w:val="000000"/>
          <w:sz w:val="24"/>
          <w:szCs w:val="24"/>
        </w:rPr>
        <w:br/>
        <w:t xml:space="preserve">постановлением администрации  </w:t>
      </w:r>
      <w:r w:rsidRPr="00201AC7">
        <w:rPr>
          <w:b w:val="0"/>
          <w:sz w:val="24"/>
        </w:rPr>
        <w:t>Корсунского</w:t>
      </w:r>
    </w:p>
    <w:p w:rsidR="004F3503" w:rsidRDefault="00201AC7">
      <w:pPr>
        <w:ind w:firstLine="142"/>
        <w:jc w:val="right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сельского поселения  №6 от 27.02.2025</w:t>
      </w:r>
    </w:p>
    <w:p w:rsidR="00201AC7" w:rsidRDefault="00201AC7">
      <w:pPr>
        <w:ind w:firstLine="142"/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ind w:firstLine="142"/>
        <w:jc w:val="right"/>
        <w:rPr>
          <w:b w:val="0"/>
          <w:bCs/>
          <w:color w:val="000000"/>
          <w:sz w:val="24"/>
          <w:szCs w:val="24"/>
        </w:rPr>
      </w:pPr>
    </w:p>
    <w:p w:rsidR="004F3503" w:rsidRPr="00201AC7" w:rsidRDefault="00201AC7">
      <w:pPr>
        <w:ind w:firstLine="142"/>
        <w:jc w:val="center"/>
        <w:rPr>
          <w:bCs/>
          <w:color w:val="000000"/>
          <w:sz w:val="24"/>
          <w:szCs w:val="24"/>
        </w:rPr>
      </w:pPr>
      <w:r w:rsidRPr="00201AC7">
        <w:rPr>
          <w:bCs/>
          <w:color w:val="000000"/>
          <w:sz w:val="24"/>
          <w:szCs w:val="24"/>
        </w:rPr>
        <w:t xml:space="preserve">Положение  о  расследовании  несчастных  случаев  </w:t>
      </w:r>
    </w:p>
    <w:p w:rsidR="004F3503" w:rsidRPr="00201AC7" w:rsidRDefault="00201AC7">
      <w:pPr>
        <w:ind w:firstLine="142"/>
        <w:jc w:val="center"/>
        <w:rPr>
          <w:bCs/>
          <w:color w:val="000000"/>
          <w:sz w:val="24"/>
          <w:szCs w:val="24"/>
        </w:rPr>
      </w:pPr>
      <w:r w:rsidRPr="00201AC7">
        <w:rPr>
          <w:bCs/>
          <w:color w:val="000000"/>
          <w:sz w:val="24"/>
          <w:szCs w:val="24"/>
        </w:rPr>
        <w:t>в  адми</w:t>
      </w:r>
      <w:r w:rsidRPr="00201AC7">
        <w:rPr>
          <w:bCs/>
          <w:sz w:val="24"/>
          <w:szCs w:val="24"/>
        </w:rPr>
        <w:t xml:space="preserve">нистрации  </w:t>
      </w:r>
      <w:r w:rsidRPr="00201AC7">
        <w:rPr>
          <w:sz w:val="24"/>
        </w:rPr>
        <w:t>Корсунского</w:t>
      </w:r>
      <w:r w:rsidRPr="00201AC7">
        <w:rPr>
          <w:bCs/>
          <w:sz w:val="24"/>
          <w:szCs w:val="24"/>
        </w:rPr>
        <w:t xml:space="preserve"> сельского поселения</w:t>
      </w:r>
    </w:p>
    <w:p w:rsidR="004F3503" w:rsidRDefault="004F3503">
      <w:pPr>
        <w:ind w:firstLine="142"/>
        <w:jc w:val="right"/>
        <w:rPr>
          <w:b w:val="0"/>
          <w:bCs/>
          <w:color w:val="000000"/>
          <w:sz w:val="24"/>
          <w:szCs w:val="24"/>
        </w:rPr>
      </w:pPr>
    </w:p>
    <w:p w:rsidR="004F3503" w:rsidRDefault="00201AC7">
      <w:pPr>
        <w:pStyle w:val="a5"/>
        <w:numPr>
          <w:ilvl w:val="0"/>
          <w:numId w:val="1"/>
        </w:numPr>
        <w:jc w:val="center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Общие  положения</w:t>
      </w:r>
    </w:p>
    <w:p w:rsidR="00201AC7" w:rsidRDefault="00201AC7" w:rsidP="00201AC7">
      <w:pPr>
        <w:pStyle w:val="a5"/>
        <w:ind w:left="502"/>
        <w:rPr>
          <w:b w:val="0"/>
          <w:bCs/>
          <w:color w:val="000000"/>
          <w:sz w:val="24"/>
          <w:szCs w:val="24"/>
        </w:rPr>
      </w:pPr>
    </w:p>
    <w:p w:rsidR="00201AC7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1.1. Настоящее  Положение  устанавливает  с  учетом </w:t>
      </w:r>
      <w:r>
        <w:rPr>
          <w:b w:val="0"/>
          <w:bCs/>
          <w:sz w:val="24"/>
          <w:szCs w:val="24"/>
        </w:rPr>
        <w:t xml:space="preserve"> статей 227-231</w:t>
      </w:r>
      <w:r>
        <w:rPr>
          <w:b w:val="0"/>
          <w:bCs/>
          <w:color w:val="000000"/>
          <w:sz w:val="24"/>
          <w:szCs w:val="24"/>
        </w:rPr>
        <w:t xml:space="preserve"> Трудового  кодекса  особенности  расследования  несчастных  случаев, происшедших  в администрации  </w:t>
      </w:r>
    </w:p>
    <w:p w:rsidR="004F3503" w:rsidRDefault="00201AC7" w:rsidP="00201AC7">
      <w:pPr>
        <w:jc w:val="both"/>
        <w:rPr>
          <w:b w:val="0"/>
          <w:bCs/>
          <w:color w:val="000000"/>
          <w:sz w:val="24"/>
          <w:szCs w:val="24"/>
        </w:rPr>
      </w:pP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 сельского  поселения и  обязательные  требования  по  организации  и  проведению  расследования, оформления  и  учета  несчастных  случаев  в  администрации 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сельского  поселения.</w:t>
      </w:r>
    </w:p>
    <w:p w:rsidR="004F3503" w:rsidRDefault="00201AC7" w:rsidP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1.2. Расследованию, оформлению  и  учету  в  порядке, установленном  Трудовым  кодексом  и  настоящим  Положением, подлежат  несчастные  случаи, указанные  в  части 1 статьи 227 Трудового  кодекса.  Расследованию  в установленном порядке как несчастные случаи подлежат события, происшедшие при обстоятельствах, определенных частями 3 и 4 статьи 227 Трудового кодекса.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1.3. </w:t>
      </w:r>
      <w:proofErr w:type="gramStart"/>
      <w:r>
        <w:rPr>
          <w:b w:val="0"/>
          <w:bCs/>
          <w:color w:val="000000"/>
          <w:sz w:val="24"/>
          <w:szCs w:val="24"/>
        </w:rPr>
        <w:t xml:space="preserve">Работники и другие лица, участвующие в деятельности  администрации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сельского  поселения, обязаны незамедлительно извещать главу  поселения (его представителя) о каждом происшедшем несчастном случае или об ухудшении состояния здоровья, в том числе в связи с проявлениями признаков острого заболевания (отравления) при осуществлении действий, обусловленных трудовыми отношениями с работодателем, либо совершаемых в его интересах.</w:t>
      </w:r>
      <w:proofErr w:type="gramEnd"/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1.5. Распоряжением  администрации 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 сельского  поселения, формируется  комиссия  в  составе  не  менее  трех  человек.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В случаях, установленных  Трудовым  кодексом  и  настоящим  Положением, в  состав  комиссии  включаются  должностные  лица  и  представители  соответствующих  органов  и  организаций  субъекта  Российской  Федерации, где  произошел  несчастный  случай - по  месту  происшествия.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Расследование несчастных  случаев, происшедших  с  работником, направленным  временно  для  работы  по  договору  о  предоставлении  труда  работников (персонала) и  участвовавшим  в  производственной  деятельности  принимающей  стороны, проводится  комиссиями, образуемыми  принимающей  стороной  в  соответствии  с  требованиями  статьи 341.4 Трудового  кодекса  и  настоящего  Положения.</w:t>
      </w:r>
    </w:p>
    <w:p w:rsidR="00201AC7" w:rsidRDefault="00201AC7">
      <w:pPr>
        <w:ind w:firstLine="142"/>
        <w:jc w:val="center"/>
        <w:rPr>
          <w:b w:val="0"/>
          <w:bCs/>
          <w:color w:val="000000"/>
          <w:sz w:val="24"/>
          <w:szCs w:val="24"/>
        </w:rPr>
      </w:pPr>
    </w:p>
    <w:p w:rsidR="004F3503" w:rsidRDefault="00201AC7">
      <w:pPr>
        <w:ind w:firstLine="142"/>
        <w:jc w:val="center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2. Порядок  расследования  несчастных  случаев</w:t>
      </w:r>
    </w:p>
    <w:p w:rsidR="00201AC7" w:rsidRDefault="00201AC7">
      <w:pPr>
        <w:ind w:firstLine="142"/>
        <w:jc w:val="center"/>
        <w:rPr>
          <w:b w:val="0"/>
          <w:bCs/>
          <w:color w:val="000000"/>
          <w:sz w:val="24"/>
          <w:szCs w:val="24"/>
        </w:rPr>
      </w:pP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2.1. Расследование обстоятельств и причин  несчастного случая в  администрации   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сельского  поселения (который не является групповым и не относится к категории тяжелых или со смертельным исходом) проводится комиссией в течение трех дней.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2.2. Расследование группового несчастного случая в  администрации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 сельского  поселения, тяжелого несчастного случая в  администрации 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 сельского  поселения  и несчастного случая в  администрации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  сельского  поселения  со смертельным исходом проводится комиссией, возглавляемой главой   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сельского  поселения, в течение 15 дней.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2.3. Несчастный случай в  администрации 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сельского  поселения, о котором не было своевременно сообщено или в результате которого трудоспособность наступила не </w:t>
      </w:r>
      <w:r>
        <w:rPr>
          <w:b w:val="0"/>
          <w:bCs/>
          <w:color w:val="000000"/>
          <w:sz w:val="24"/>
          <w:szCs w:val="24"/>
        </w:rPr>
        <w:lastRenderedPageBreak/>
        <w:t>сразу, расследуется комиссией по заявлению пострадавшего или его доверенного лица в течение месяца со дня поступления указанного заявления.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2.4. В каждом случае расследования комиссия выявляет и расспрашивает очевидцев несчастного случая, лиц, допустивших нарушение нормативных требований по охране труда, получает необходимую информацию от работодателя и по возможности - объяснения от пострадавшего.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2.5. При расследовании несчастного случая в администрации 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 сельского  поселения по требованию комиссии работодатель за счет собственных средств обязан обеспечить:</w:t>
      </w:r>
    </w:p>
    <w:p w:rsidR="004F3503" w:rsidRDefault="00201AC7">
      <w:pPr>
        <w:numPr>
          <w:ilvl w:val="0"/>
          <w:numId w:val="2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Выполнение технических расчетов, лабораторных исследований, испытаний, других экспертных работ и привлечение в этих целях специалистов-экспертов;</w:t>
      </w:r>
    </w:p>
    <w:p w:rsidR="004F3503" w:rsidRDefault="00201AC7">
      <w:pPr>
        <w:numPr>
          <w:ilvl w:val="0"/>
          <w:numId w:val="2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Фотографирование мест несчастного случая и поврежденных объектов, составление планов, эскизов, схем места происшествия;</w:t>
      </w:r>
    </w:p>
    <w:p w:rsidR="004F3503" w:rsidRDefault="00201AC7">
      <w:pPr>
        <w:numPr>
          <w:ilvl w:val="0"/>
          <w:numId w:val="2"/>
        </w:numPr>
        <w:ind w:left="0" w:right="180"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Предоставление транспорта, служебного помещения, сре</w:t>
      </w:r>
      <w:proofErr w:type="gramStart"/>
      <w:r>
        <w:rPr>
          <w:b w:val="0"/>
          <w:bCs/>
          <w:color w:val="000000"/>
          <w:sz w:val="24"/>
          <w:szCs w:val="24"/>
        </w:rPr>
        <w:t>дств св</w:t>
      </w:r>
      <w:proofErr w:type="gramEnd"/>
      <w:r>
        <w:rPr>
          <w:b w:val="0"/>
          <w:bCs/>
          <w:color w:val="000000"/>
          <w:sz w:val="24"/>
          <w:szCs w:val="24"/>
        </w:rPr>
        <w:t>язи, необходимых для проведения расследования.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2.6. В результате расследования группового несчастного случая в  администрации 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 сельского  поселения, тяжелого несчастного случая в  администрации 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сельского  поселения, несчастного случая в  администрации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сельского  поселения  со смертельным исходом комиссия формирует следующие документы: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а) планы, схемы, эскизы, а при необходимости - фото- или видео материалы места происшествия;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б) документы, характеризующие состояние рабочего места, фиксирующие наличие опасных и</w:t>
      </w:r>
      <w:r>
        <w:rPr>
          <w:b w:val="0"/>
          <w:bCs/>
          <w:sz w:val="24"/>
          <w:szCs w:val="24"/>
        </w:rPr>
        <w:t xml:space="preserve">  </w:t>
      </w:r>
      <w:r>
        <w:rPr>
          <w:b w:val="0"/>
          <w:bCs/>
          <w:color w:val="000000"/>
          <w:sz w:val="24"/>
          <w:szCs w:val="24"/>
        </w:rPr>
        <w:t>вредных факторов;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в) выписки из журналов регистрации инструктажей и журналов проверки знаний пострадавших по охране труда;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г) протоколы опросов, объяснений пострадавших, очевидцев несчастного случая и должностных лиц;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д) экспертные заключения специалистов, результаты лабораторных исследований и экспериментов;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е) медицинское заключение о характере и степени тяжести повреждения, причиненного здоровью пострадавшего, или о причине смерти пострадавшего, а так же о нахождении пострадавшего в состоянии алкогольного или наркотического опьянения;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ж) выписки из ранее выданных предписаний государственных инспекторов по охране труда и должностных лиц территориального органа государственного надзора.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2.7. </w:t>
      </w:r>
      <w:proofErr w:type="gramStart"/>
      <w:r>
        <w:rPr>
          <w:b w:val="0"/>
          <w:bCs/>
          <w:color w:val="000000"/>
          <w:sz w:val="24"/>
          <w:szCs w:val="24"/>
        </w:rPr>
        <w:t xml:space="preserve">На основании собранных данных и материалов комиссия устанавливает обстоятельства и причины несчастного случая, определяет, был ли пострадавший в момент несчастного случая связан с деятельностью  администрации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сельского  поселения и объяснялось ли его нахождение на месте происшествия исполнением им трудовых обязанностей (работы), и квалифицирует несчастный случай, определяет лиц, допустивших нарушения требований безопасности и охраны труда, законодательных и иных нормативных правовых актов</w:t>
      </w:r>
      <w:proofErr w:type="gramEnd"/>
      <w:r>
        <w:rPr>
          <w:b w:val="0"/>
          <w:bCs/>
          <w:color w:val="000000"/>
          <w:sz w:val="24"/>
          <w:szCs w:val="24"/>
        </w:rPr>
        <w:t>, и меры по устранению причин и предупреждению несчастных случаев на производстве.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2.8. По результатам расследования группового несчастного случая в  администрации 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 сельского  поселения, тяжелого несчастного случая в  администрации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   сельского  поселения, несчастного случая в  администрации </w:t>
      </w:r>
      <w:r w:rsidRPr="00201AC7">
        <w:rPr>
          <w:b w:val="0"/>
          <w:sz w:val="24"/>
        </w:rPr>
        <w:t>Корсунского</w:t>
      </w:r>
      <w:r>
        <w:rPr>
          <w:b w:val="0"/>
          <w:bCs/>
          <w:color w:val="000000"/>
          <w:sz w:val="24"/>
          <w:szCs w:val="24"/>
        </w:rPr>
        <w:t xml:space="preserve"> сельского  поселения со смертельным исходом комиссия составляет акт о расследовании по форме.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2.9. Расследованию подлежат, но по решению комиссии могут не считаться несчастными случаями в  администрации Корсунского   сельского  поселения, не учитываться и оформляться актом в произвольной форме: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lastRenderedPageBreak/>
        <w:t>а) смерть вследствие общего заболевания или самоубийства, подтвержденная в установленном порядке учреждением здравоохранения и следственными органами;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б) смерть, единственной причиной которой явилось (по заключению учреждения здравоохранения) алкогольное или наркотическое опьянение (отравление) работника.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в) несчастный случай, происшедший при совершении проступка, содержащего, по заключению представителей правоохранительных органов, признак и уголовно наказуемого деяния.</w:t>
      </w:r>
    </w:p>
    <w:p w:rsidR="00201AC7" w:rsidRDefault="00201AC7">
      <w:pPr>
        <w:ind w:firstLine="142"/>
        <w:jc w:val="center"/>
        <w:rPr>
          <w:b w:val="0"/>
          <w:bCs/>
          <w:color w:val="000000"/>
          <w:sz w:val="24"/>
          <w:szCs w:val="24"/>
        </w:rPr>
      </w:pPr>
    </w:p>
    <w:p w:rsidR="00201AC7" w:rsidRDefault="00201AC7">
      <w:pPr>
        <w:ind w:firstLine="142"/>
        <w:jc w:val="center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3. Порядок оформления акта по форме Н-1 о несчастном случае </w:t>
      </w:r>
    </w:p>
    <w:p w:rsidR="004F3503" w:rsidRDefault="00201AC7">
      <w:pPr>
        <w:ind w:firstLine="142"/>
        <w:jc w:val="center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на производстве и учета несчастного случая на производстве</w:t>
      </w:r>
    </w:p>
    <w:p w:rsidR="00201AC7" w:rsidRDefault="00201AC7">
      <w:pPr>
        <w:ind w:firstLine="142"/>
        <w:jc w:val="center"/>
        <w:rPr>
          <w:b w:val="0"/>
          <w:bCs/>
          <w:color w:val="000000"/>
          <w:sz w:val="24"/>
          <w:szCs w:val="24"/>
        </w:rPr>
      </w:pP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3.1. По каждому несчастному случаю в  администрации  Корсунского  сельского  поселения, вызвавшему необходимость перевода работника в соответствии с медицинским заключением на другую работу, потерю трудоспособности работника на срок не менее одного дня либо его смерть, оформляется акт о несчастном случае на производстве по форме Н-1 в двух экземплярах  (Приложение 2).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3.2. При групповом несчастном случае в  администрации  Корсунского  сельского  поселения акт по форме Н-1 составляется на каждого пострадавшего отдельно.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3.3. Если несчастный случай в  администрации  Корсунского  сельского  поселения произошел с работником сторонней организации, то акт по форме Н-1 составляется в трех экземплярах, два из которых вместе с материалами расследования несчастного случая и актом расследования направляются работодателю, работником которого является пострадавший. Третий экземпляр акта по форме Н-1 и материалы расследования остаются у работодателя, где произошел несчастный случай.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3.4. В акте по форме Н-1 должны быть подробно изложены обстоятельства и причины несчастного случая администрации  Корсунского  сельского  поселения, а так же указаны лица, допустившие нарушения требований по охране труда. Содержание акта по форме Н-1 должно соответствовать выводам комиссии, проводившей расследование несчастного случая в  администрации  Корсунского  сельского  поселения.</w:t>
      </w:r>
    </w:p>
    <w:p w:rsidR="004F3503" w:rsidRDefault="00201AC7">
      <w:pPr>
        <w:ind w:firstLine="142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3.5. Акт по форме Н-1 подписывается членами комиссии, утверждается работодателем и заверяется печатью.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3.6. Работодатель в трехдневный срок после утверждения акта по форме Н-1 обязан выдать один экземпляр указанного акта пострадавшему, а при несчастном случае в  администрации  Корсунского     сельского  поселения со смертельным исходом - родственникам погибшего либо его доверенному лицу (по требованию). Второй экземпляр акта вместе с материалами расследования несчастного случая в  администрации  Корсунского  сельского  поселения хранится в течение 45 лет.</w:t>
      </w:r>
    </w:p>
    <w:p w:rsidR="00201AC7" w:rsidRDefault="00201AC7">
      <w:pPr>
        <w:ind w:firstLine="142"/>
        <w:jc w:val="center"/>
        <w:rPr>
          <w:b w:val="0"/>
          <w:bCs/>
          <w:color w:val="000000"/>
          <w:sz w:val="24"/>
          <w:szCs w:val="24"/>
        </w:rPr>
      </w:pPr>
    </w:p>
    <w:p w:rsidR="004F3503" w:rsidRDefault="00201AC7">
      <w:pPr>
        <w:ind w:firstLine="142"/>
        <w:jc w:val="center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4. Действия комиссии после расследования несчастного случая</w:t>
      </w:r>
    </w:p>
    <w:p w:rsidR="00201AC7" w:rsidRDefault="00201AC7">
      <w:pPr>
        <w:ind w:firstLine="142"/>
        <w:jc w:val="center"/>
        <w:rPr>
          <w:b w:val="0"/>
          <w:bCs/>
          <w:color w:val="000000"/>
          <w:sz w:val="24"/>
          <w:szCs w:val="24"/>
        </w:rPr>
      </w:pP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4.1. </w:t>
      </w:r>
      <w:proofErr w:type="gramStart"/>
      <w:r>
        <w:rPr>
          <w:b w:val="0"/>
          <w:bCs/>
          <w:color w:val="000000"/>
          <w:sz w:val="24"/>
          <w:szCs w:val="24"/>
        </w:rPr>
        <w:t>По окончании временной нетрудоспособности пострадавшего работодатель обязан направить в государственную инспекцию труда по субъекту Российской Федерации, а в соответствующих случаях - в установленной Министерством труда и социального развития форме, информацию о последствиях несчастного случая в  администрации  Корсунского  сельского  поселения и мероприятиях, проведенных в целях предупреждения несчастных случаев.</w:t>
      </w:r>
      <w:proofErr w:type="gramEnd"/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4.2. О несчастных случаях в  администрации  Корсунского  сельского  поселения, которые </w:t>
      </w:r>
      <w:proofErr w:type="gramStart"/>
      <w:r>
        <w:rPr>
          <w:b w:val="0"/>
          <w:bCs/>
          <w:color w:val="000000"/>
          <w:sz w:val="24"/>
          <w:szCs w:val="24"/>
        </w:rPr>
        <w:t>по</w:t>
      </w:r>
      <w:proofErr w:type="gramEnd"/>
      <w:r>
        <w:rPr>
          <w:b w:val="0"/>
          <w:bCs/>
          <w:color w:val="000000"/>
          <w:sz w:val="24"/>
          <w:szCs w:val="24"/>
        </w:rPr>
        <w:t xml:space="preserve"> </w:t>
      </w:r>
      <w:proofErr w:type="gramStart"/>
      <w:r>
        <w:rPr>
          <w:b w:val="0"/>
          <w:bCs/>
          <w:color w:val="000000"/>
          <w:sz w:val="24"/>
          <w:szCs w:val="24"/>
        </w:rPr>
        <w:t>прошествии</w:t>
      </w:r>
      <w:proofErr w:type="gramEnd"/>
      <w:r>
        <w:rPr>
          <w:b w:val="0"/>
          <w:bCs/>
          <w:color w:val="000000"/>
          <w:sz w:val="24"/>
          <w:szCs w:val="24"/>
        </w:rPr>
        <w:t xml:space="preserve"> времени перешли в категорию тяжелых или со смертельным исходом, работодатель сообщает в государственную инспекцию труда по субъекту Российской Федерации, а если они произошли на объектах, подконтрольных территориальным органам государственного надзора, - в эти органы.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lastRenderedPageBreak/>
        <w:t xml:space="preserve">4.3. </w:t>
      </w:r>
      <w:proofErr w:type="gramStart"/>
      <w:r>
        <w:rPr>
          <w:b w:val="0"/>
          <w:bCs/>
          <w:color w:val="000000"/>
          <w:sz w:val="24"/>
          <w:szCs w:val="24"/>
        </w:rPr>
        <w:t>Государственный инспектор по охране труда при выявлении сокрытого несчастного случая в  администрации  Корсунского  сельского  поселения, поступлении жалобы пострадавшего или его доверенного лица либо родственников погибшего при несогласии с выводами комиссии по расследованию, проведенному без их участия, и при поступлении информации, указанной в настоящем положении, а при необходимости–органов государственного надзора проводит расследование несчастного случая на производстве в соответствии с настоящим положением</w:t>
      </w:r>
      <w:proofErr w:type="gramEnd"/>
      <w:r>
        <w:rPr>
          <w:b w:val="0"/>
          <w:bCs/>
          <w:color w:val="000000"/>
          <w:sz w:val="24"/>
          <w:szCs w:val="24"/>
        </w:rPr>
        <w:t>, не зависимо от срока давности. По результатам расследования государственный инспектор по охране труда составляет заключение по форме, которое является обязательным для работодателя.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Государственный инспектор по охране труда </w:t>
      </w:r>
      <w:proofErr w:type="gramStart"/>
      <w:r>
        <w:rPr>
          <w:b w:val="0"/>
          <w:bCs/>
          <w:color w:val="000000"/>
          <w:sz w:val="24"/>
          <w:szCs w:val="24"/>
        </w:rPr>
        <w:t>в праве</w:t>
      </w:r>
      <w:proofErr w:type="gramEnd"/>
      <w:r>
        <w:rPr>
          <w:b w:val="0"/>
          <w:bCs/>
          <w:color w:val="000000"/>
          <w:sz w:val="24"/>
          <w:szCs w:val="24"/>
        </w:rPr>
        <w:t xml:space="preserve"> потребовать от работодателя составления нового акта по форме Н-1, если имеющийся акт оформлен с нарушениями или не соответствует материалам расследования несчастного случая.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4.4. Разногласия по результатам расследования, оформления и учета несчастных случаев на производстве, непризнание работодателем несчастного случая, отказ в проведении его расследования и составлении акта по форме Н-1, несогласие пострадавшего или его доверенного лица с содержанием этого акта рассматриваются государственными инспекциями труда по субъектам Российской Федерации или судом. В этих случаях подача жалобы не является основанием для неисполнения работодателем решений государственного инспектора по охране труда.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4.5. Лица, виновные в нарушении требований настоящего положения, привлекаются к ответственности в соответствии с законодательством Российской Федерации.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4.6. Каждый член комиссии готовит заключение по дальнейшим действиям.</w:t>
      </w:r>
    </w:p>
    <w:p w:rsidR="004F3503" w:rsidRDefault="00201AC7">
      <w:pPr>
        <w:ind w:firstLine="142"/>
        <w:jc w:val="center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5. Особенности создания и обязанности комиссии по расследованию несчастного случая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5.1. Расследование несчастных случаев проводится комиссиями по расследованию несчастных случаев, образуемыми в соответствии с положениями статьи 229 ТК в зависимости от обстоятель</w:t>
      </w:r>
      <w:proofErr w:type="gramStart"/>
      <w:r>
        <w:rPr>
          <w:b w:val="0"/>
          <w:bCs/>
          <w:color w:val="000000"/>
          <w:sz w:val="24"/>
          <w:szCs w:val="24"/>
        </w:rPr>
        <w:t>ств пр</w:t>
      </w:r>
      <w:proofErr w:type="gramEnd"/>
      <w:r>
        <w:rPr>
          <w:b w:val="0"/>
          <w:bCs/>
          <w:color w:val="000000"/>
          <w:sz w:val="24"/>
          <w:szCs w:val="24"/>
        </w:rPr>
        <w:t>оисшествия, количества пострадавших и характера полученных ими повреждений здоровья.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5.2. Основанием полномочий комиссии является распоряжение  главы Корсунского   сельского  поселения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5.3. При расследовании каждого несчастного случая комиссия выявляет и опрашивает очевидцев происшествия, лиц, допустивших нарушения требований охраны труда, получает необходимую информацию от работодателя (его представителя) и по возможности–объяснения от пострадавшего.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5.4. </w:t>
      </w:r>
      <w:proofErr w:type="gramStart"/>
      <w:r>
        <w:rPr>
          <w:b w:val="0"/>
          <w:bCs/>
          <w:color w:val="000000"/>
          <w:sz w:val="24"/>
          <w:szCs w:val="24"/>
        </w:rPr>
        <w:t>В ходе расследования каждого несчастного случая комиссия самостоятельно проводящий расследование несчастного случая):</w:t>
      </w:r>
      <w:proofErr w:type="gramEnd"/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а) производит осмотр места происшествия;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б) выявляет и опрашивает очевидцев несчастного случая и должностных лиц, чьи объяснения могут быть необходимы для прояснения обстоятельств и причин несчастного случая и по возможности – объяснения от пострадавшего (пострадавших) по существу произошедшего происшествия (объяснение пострадавшего может приниматься в рукописном виде с указанием даты составления). Проведение опроса несовершеннолетнего пострадавшего (пострадавших) осуществляется с обязательным участием законных представителей (родителей, опекунов, попечителей);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proofErr w:type="gramStart"/>
      <w:r>
        <w:rPr>
          <w:b w:val="0"/>
          <w:bCs/>
          <w:color w:val="000000"/>
          <w:sz w:val="24"/>
          <w:szCs w:val="24"/>
        </w:rPr>
        <w:t>в) знакомится с действующими   администрации  Корсунского  сельского  поселения локальными нормативными актами и организационно-распорядительными документами, в том числе устанавливающими порядок решения вопросов и реализации мероприятий по соблюдению требований по охране труда, обеспечению безопасных условий труда на рабочих местах и ответственность за это должностных  лиц, непосредственно относящимися к предмету расследования несчастного случая;</w:t>
      </w:r>
      <w:proofErr w:type="gramEnd"/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г) запрашивает и получает от работодателя (его представителя) дополнительную информацию, а именно:</w:t>
      </w:r>
    </w:p>
    <w:p w:rsidR="004F3503" w:rsidRDefault="00201AC7">
      <w:pPr>
        <w:numPr>
          <w:ilvl w:val="0"/>
          <w:numId w:val="3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lastRenderedPageBreak/>
        <w:t>сведения, касающиеся проведения специальной оценки условий труда и реализации мероприятий по улучшению условий труда на рабочем месте;</w:t>
      </w:r>
    </w:p>
    <w:p w:rsidR="004F3503" w:rsidRDefault="00201AC7">
      <w:pPr>
        <w:numPr>
          <w:ilvl w:val="0"/>
          <w:numId w:val="3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информацию о реализации мероприятий по охране труда и обеспечения их необходимыми ресурсами, организации регулярного </w:t>
      </w:r>
      <w:proofErr w:type="gramStart"/>
      <w:r>
        <w:rPr>
          <w:b w:val="0"/>
          <w:bCs/>
          <w:color w:val="000000"/>
          <w:sz w:val="24"/>
          <w:szCs w:val="24"/>
        </w:rPr>
        <w:t>контроля за</w:t>
      </w:r>
      <w:proofErr w:type="gramEnd"/>
      <w:r>
        <w:rPr>
          <w:b w:val="0"/>
          <w:bCs/>
          <w:color w:val="000000"/>
          <w:sz w:val="24"/>
          <w:szCs w:val="24"/>
        </w:rPr>
        <w:t xml:space="preserve"> соблюдением требований по охране труда;</w:t>
      </w:r>
    </w:p>
    <w:p w:rsidR="004F3503" w:rsidRDefault="00201AC7">
      <w:pPr>
        <w:numPr>
          <w:ilvl w:val="0"/>
          <w:numId w:val="3"/>
        </w:numPr>
        <w:ind w:left="0" w:right="180"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и иную информацию необходимую для проведения расследования несчастного случая, определения обстоятельств и причин происшествия.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В целях выработки единого решения проводятся заседания комиссий, в том числе с использованием любых сре</w:t>
      </w:r>
      <w:proofErr w:type="gramStart"/>
      <w:r>
        <w:rPr>
          <w:b w:val="0"/>
          <w:bCs/>
          <w:color w:val="000000"/>
          <w:sz w:val="24"/>
          <w:szCs w:val="24"/>
        </w:rPr>
        <w:t>дств св</w:t>
      </w:r>
      <w:proofErr w:type="gramEnd"/>
      <w:r>
        <w:rPr>
          <w:b w:val="0"/>
          <w:bCs/>
          <w:color w:val="000000"/>
          <w:sz w:val="24"/>
          <w:szCs w:val="24"/>
        </w:rPr>
        <w:t>язи, обеспечивающих возможность проведения заседания комиссии, в том числе с использованием видеоконференцсвязи, с оформлением в произвольной форме и подписанием протокола заседания комиссии, который приобщается к материалам расследования несчастного случая.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proofErr w:type="gramStart"/>
      <w:r>
        <w:rPr>
          <w:b w:val="0"/>
          <w:bCs/>
          <w:color w:val="000000"/>
          <w:sz w:val="24"/>
          <w:szCs w:val="24"/>
        </w:rPr>
        <w:t>Председатель комиссии любым доступным способом информирует работодателя (его представителя) о необходимости организации заседания комиссии, способах и времени его проведения, и уведомлении работодателем (его представителем) членов комиссии о способах и времени проведения заседания комиссии, при необходимости, пострадавшего (его законного представителя или иного доверенного лица), лица, состоявшего на иждивении погибшего в результате несчастного случая, либо лица, состоявшего с ним в близком родстве</w:t>
      </w:r>
      <w:proofErr w:type="gramEnd"/>
      <w:r>
        <w:rPr>
          <w:b w:val="0"/>
          <w:bCs/>
          <w:color w:val="000000"/>
          <w:sz w:val="24"/>
          <w:szCs w:val="24"/>
        </w:rPr>
        <w:t xml:space="preserve"> или </w:t>
      </w:r>
      <w:proofErr w:type="gramStart"/>
      <w:r>
        <w:rPr>
          <w:b w:val="0"/>
          <w:bCs/>
          <w:color w:val="000000"/>
          <w:sz w:val="24"/>
          <w:szCs w:val="24"/>
        </w:rPr>
        <w:t>свойстве</w:t>
      </w:r>
      <w:proofErr w:type="gramEnd"/>
      <w:r>
        <w:rPr>
          <w:b w:val="0"/>
          <w:bCs/>
          <w:color w:val="000000"/>
          <w:sz w:val="24"/>
          <w:szCs w:val="24"/>
        </w:rPr>
        <w:t xml:space="preserve"> (их законного представителя или иного доверенного лица).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5.5. По требованию комиссии в необходимых для проведения расследования случаях работодатель за счет собственных средств обеспечивает:</w:t>
      </w:r>
    </w:p>
    <w:p w:rsidR="004F3503" w:rsidRDefault="00201AC7">
      <w:pPr>
        <w:numPr>
          <w:ilvl w:val="0"/>
          <w:numId w:val="4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proofErr w:type="gramStart"/>
      <w:r>
        <w:rPr>
          <w:b w:val="0"/>
          <w:bCs/>
          <w:color w:val="000000"/>
          <w:sz w:val="24"/>
          <w:szCs w:val="24"/>
        </w:rPr>
        <w:t>фотографирование и (или) видеосъемку места происшествия и поврежденных объектов, составление планов, эскизов, схем;</w:t>
      </w:r>
      <w:proofErr w:type="gramEnd"/>
    </w:p>
    <w:p w:rsidR="004F3503" w:rsidRDefault="00201AC7">
      <w:pPr>
        <w:numPr>
          <w:ilvl w:val="0"/>
          <w:numId w:val="4"/>
        </w:numPr>
        <w:ind w:left="0" w:right="180"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предоставление транспорта, служебного помещения, сре</w:t>
      </w:r>
      <w:proofErr w:type="gramStart"/>
      <w:r>
        <w:rPr>
          <w:b w:val="0"/>
          <w:bCs/>
          <w:color w:val="000000"/>
          <w:sz w:val="24"/>
          <w:szCs w:val="24"/>
        </w:rPr>
        <w:t>дств св</w:t>
      </w:r>
      <w:proofErr w:type="gramEnd"/>
      <w:r>
        <w:rPr>
          <w:b w:val="0"/>
          <w:bCs/>
          <w:color w:val="000000"/>
          <w:sz w:val="24"/>
          <w:szCs w:val="24"/>
        </w:rPr>
        <w:t xml:space="preserve">язи. </w:t>
      </w:r>
    </w:p>
    <w:p w:rsidR="004F3503" w:rsidRDefault="00201AC7">
      <w:pPr>
        <w:ind w:left="142" w:right="180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5.5. Материалы расследования несчастного случая включают:</w:t>
      </w:r>
    </w:p>
    <w:p w:rsidR="004F3503" w:rsidRDefault="00201AC7">
      <w:pPr>
        <w:numPr>
          <w:ilvl w:val="0"/>
          <w:numId w:val="5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планы, эскизы, схемы, протокол осмотра места происшествия, а при необходимости–фот</w:t>
      </w:r>
      <w:proofErr w:type="gramStart"/>
      <w:r>
        <w:rPr>
          <w:b w:val="0"/>
          <w:bCs/>
          <w:color w:val="000000"/>
          <w:sz w:val="24"/>
          <w:szCs w:val="24"/>
        </w:rPr>
        <w:t>о-</w:t>
      </w:r>
      <w:proofErr w:type="gramEnd"/>
      <w:r>
        <w:rPr>
          <w:b w:val="0"/>
          <w:bCs/>
          <w:color w:val="000000"/>
          <w:sz w:val="24"/>
          <w:szCs w:val="24"/>
        </w:rPr>
        <w:t xml:space="preserve"> и видеоматериалы;</w:t>
      </w:r>
    </w:p>
    <w:p w:rsidR="004F3503" w:rsidRDefault="00201AC7">
      <w:pPr>
        <w:numPr>
          <w:ilvl w:val="0"/>
          <w:numId w:val="5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документы, характеризующие состояние рабочего места, фиксирующие наличие опасных и вредных производственных факторов;</w:t>
      </w:r>
    </w:p>
    <w:p w:rsidR="004F3503" w:rsidRDefault="00201AC7">
      <w:pPr>
        <w:numPr>
          <w:ilvl w:val="0"/>
          <w:numId w:val="5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выписки из журналов регистрации инструктажей по охране труда и журналов проверки знаний пострадавшими требований охраны труда;</w:t>
      </w:r>
    </w:p>
    <w:p w:rsidR="004F3503" w:rsidRDefault="00201AC7">
      <w:pPr>
        <w:numPr>
          <w:ilvl w:val="0"/>
          <w:numId w:val="5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протоколы опросов очевидцев несчастного случая и должностных лиц, объяснения пострадавших;</w:t>
      </w:r>
    </w:p>
    <w:p w:rsidR="004F3503" w:rsidRDefault="00201AC7">
      <w:pPr>
        <w:numPr>
          <w:ilvl w:val="0"/>
          <w:numId w:val="5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экспертные заключения специалистов, результаты технических расчетов, лабораторных исследований и испытаний;</w:t>
      </w:r>
    </w:p>
    <w:p w:rsidR="004F3503" w:rsidRDefault="00201AC7">
      <w:pPr>
        <w:numPr>
          <w:ilvl w:val="0"/>
          <w:numId w:val="5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медицинское заключение о характере и степени тяжести повреждения, причиненного здоровью пострадавшего, или причине его смерти, нахождении пострадавшего в момент несчастного случая в состоянии алкогольного, наркотического или иного токсического опьянения;</w:t>
      </w:r>
    </w:p>
    <w:p w:rsidR="004F3503" w:rsidRDefault="00201AC7">
      <w:pPr>
        <w:numPr>
          <w:ilvl w:val="0"/>
          <w:numId w:val="5"/>
        </w:numPr>
        <w:tabs>
          <w:tab w:val="clear" w:pos="720"/>
          <w:tab w:val="left" w:pos="142"/>
        </w:tabs>
        <w:ind w:left="0" w:right="180"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другие документы по усмотрению комиссии.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5.6. Конкретный объем материалов расследования определяется председателем комиссии (в установленных Трудовым кодексом и настоящим Положением случаях государственным инспектором труда, самостоятельно проводящим расследование несчастного случая) в зависимости от характера и обстоятельств каждого конкретного происшествия. В материалы расследования случая гибели работника следует включать экспертное заключение (экспертные заключения) о причинах смерти и его нахождении в момент несчастного случая в состоянии алкогольного, наркотического или иного токсического опьянения.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5.7. На основании собранных материалов расследования комиссия:</w:t>
      </w:r>
    </w:p>
    <w:p w:rsidR="004F3503" w:rsidRDefault="00201AC7">
      <w:pPr>
        <w:numPr>
          <w:ilvl w:val="0"/>
          <w:numId w:val="6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устанавливает обстоятельства и причины несчастного случая, а так же лиц, допустивших нарушения требований охраны труда;</w:t>
      </w:r>
    </w:p>
    <w:p w:rsidR="004F3503" w:rsidRDefault="00201AC7">
      <w:pPr>
        <w:numPr>
          <w:ilvl w:val="0"/>
          <w:numId w:val="6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lastRenderedPageBreak/>
        <w:t>вырабатывает предложения по устранению выявленных нарушений, причин несчастного случая и предупреждению аналогичных несчастных случаев;</w:t>
      </w:r>
    </w:p>
    <w:p w:rsidR="004F3503" w:rsidRDefault="00201AC7">
      <w:pPr>
        <w:numPr>
          <w:ilvl w:val="0"/>
          <w:numId w:val="6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определяет, были ли действия (бездействие) пострадавшего в момент несчастного случая обусловлены трудовыми отношениями с работодателем либо участием в его производственной деятельности;</w:t>
      </w:r>
    </w:p>
    <w:p w:rsidR="004F3503" w:rsidRDefault="00201AC7">
      <w:pPr>
        <w:numPr>
          <w:ilvl w:val="0"/>
          <w:numId w:val="6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в необходимых случаях решает вопрос о том, каким работодателем осуществляется учет несчастного случая;</w:t>
      </w:r>
    </w:p>
    <w:p w:rsidR="004F3503" w:rsidRDefault="00201AC7">
      <w:pPr>
        <w:numPr>
          <w:ilvl w:val="0"/>
          <w:numId w:val="6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квалифицирует несчастный случай как нес</w:t>
      </w:r>
      <w:r w:rsidR="00A4032D">
        <w:rPr>
          <w:b w:val="0"/>
          <w:bCs/>
          <w:color w:val="000000"/>
          <w:sz w:val="24"/>
          <w:szCs w:val="24"/>
        </w:rPr>
        <w:t xml:space="preserve">частный случай  в  </w:t>
      </w:r>
      <w:r w:rsidR="00A4032D">
        <w:rPr>
          <w:b w:val="0"/>
          <w:bCs/>
          <w:color w:val="000000"/>
          <w:sz w:val="24"/>
          <w:szCs w:val="24"/>
        </w:rPr>
        <w:t xml:space="preserve">администрации  Корсунского  </w:t>
      </w:r>
      <w:r>
        <w:rPr>
          <w:b w:val="0"/>
          <w:bCs/>
          <w:color w:val="000000"/>
          <w:sz w:val="24"/>
          <w:szCs w:val="24"/>
        </w:rPr>
        <w:t xml:space="preserve">   сельского  поселения или как несчастный случай, не связанный с деятельностью </w:t>
      </w:r>
      <w:r w:rsidR="00A4032D">
        <w:rPr>
          <w:b w:val="0"/>
          <w:bCs/>
          <w:color w:val="000000"/>
          <w:sz w:val="24"/>
          <w:szCs w:val="24"/>
        </w:rPr>
        <w:t xml:space="preserve">администрации  Корсунского  </w:t>
      </w:r>
      <w:r>
        <w:rPr>
          <w:b w:val="0"/>
          <w:bCs/>
          <w:color w:val="000000"/>
          <w:sz w:val="24"/>
          <w:szCs w:val="24"/>
        </w:rPr>
        <w:t>сельского поселения;</w:t>
      </w:r>
    </w:p>
    <w:p w:rsidR="004F3503" w:rsidRDefault="00201AC7">
      <w:pPr>
        <w:numPr>
          <w:ilvl w:val="0"/>
          <w:numId w:val="6"/>
        </w:numPr>
        <w:ind w:left="0" w:right="180"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если при расследовании несчастного случая с застрахованным установлено, что грубая неосторожность застрахованного содействовала возникновению или увеличению вреда, причиненного его здоровью, то с учетом иного уполномоченного работниками органа, устанавливает степень вины застрахованного в процентах.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5.8. Расследуются в установленном порядке и по решению комиссии, в зависимости от конкретных обстоятельств, могут квалифицироваться как несчастные случаи, не связанные с деятельностью </w:t>
      </w:r>
      <w:r w:rsidR="00A4032D">
        <w:rPr>
          <w:b w:val="0"/>
          <w:bCs/>
          <w:color w:val="000000"/>
          <w:sz w:val="24"/>
          <w:szCs w:val="24"/>
        </w:rPr>
        <w:t xml:space="preserve">администрации  Корсунского  </w:t>
      </w:r>
      <w:r>
        <w:rPr>
          <w:b w:val="0"/>
          <w:bCs/>
          <w:color w:val="000000"/>
          <w:sz w:val="24"/>
          <w:szCs w:val="24"/>
        </w:rPr>
        <w:t>сельского поселения:</w:t>
      </w:r>
    </w:p>
    <w:p w:rsidR="004F3503" w:rsidRDefault="00201AC7">
      <w:pPr>
        <w:numPr>
          <w:ilvl w:val="0"/>
          <w:numId w:val="7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смерть вследствие общего заболевания или самоубийства, подтвержденная в установленном порядке соответственно медицинской организацией, органами следствия или  судом;</w:t>
      </w:r>
    </w:p>
    <w:p w:rsidR="004F3503" w:rsidRDefault="00201AC7">
      <w:pPr>
        <w:numPr>
          <w:ilvl w:val="0"/>
          <w:numId w:val="7"/>
        </w:numPr>
        <w:ind w:left="0" w:right="180" w:firstLine="142"/>
        <w:contextualSpacing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смерть или повреждение здоровья, единственной причиной которых явилось, по заключению медицинской организации, алкогольное, наркотическое или иное токсическое опьянение (отравление) пострадавшего, не связанное с нарушениями технологического процесса, в котором используются технические спирты, ароматические, наркотические и иные токсические вещества;</w:t>
      </w:r>
    </w:p>
    <w:p w:rsidR="004F3503" w:rsidRDefault="00201AC7">
      <w:pPr>
        <w:numPr>
          <w:ilvl w:val="0"/>
          <w:numId w:val="7"/>
        </w:numPr>
        <w:ind w:left="0" w:right="180"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несчастный случай, произошедший при совершении пострадавшим действий (бездействия), квалифицированных правоохранительными органами как уголовно наказуемое деяние.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5.9. Несчастный случай в  </w:t>
      </w:r>
      <w:r w:rsidR="00A4032D">
        <w:rPr>
          <w:b w:val="0"/>
          <w:bCs/>
          <w:color w:val="000000"/>
          <w:sz w:val="24"/>
          <w:szCs w:val="24"/>
        </w:rPr>
        <w:t xml:space="preserve">администрации  Корсунского  </w:t>
      </w:r>
      <w:r>
        <w:rPr>
          <w:b w:val="0"/>
          <w:bCs/>
          <w:color w:val="000000"/>
          <w:sz w:val="24"/>
          <w:szCs w:val="24"/>
        </w:rPr>
        <w:t>сельского  поселения является страховым случаем, если он произошел с застрахованным или иным лицом, подлежащим обязательному социальному страхованию от несчастных случаев на производстве и профессиональных заболеваний.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5.10. </w:t>
      </w:r>
      <w:proofErr w:type="gramStart"/>
      <w:r>
        <w:rPr>
          <w:b w:val="0"/>
          <w:bCs/>
          <w:color w:val="000000"/>
          <w:sz w:val="24"/>
          <w:szCs w:val="24"/>
        </w:rPr>
        <w:t>Если по истечении срока продления расследования комиссия по названным причинам или в связи с открывшимися новыми обстоятельствами не может завершить расследование, новое продление его сроков должно быть осуществлено по согласованию с организациями, не представившими необходимые сведения по каким-либо объективным причинам, либо с учетом принятых ими решений.</w:t>
      </w:r>
      <w:proofErr w:type="gramEnd"/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5.11. Форма документа, на основании которого можно продлить срок расследования несчастного случая, законодательством не предусмотрена. На практике продление срока расследования оформляют распоряжением  председателя комиссии по расследованию несчастного случая.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При этом в распоряжении о продлении срока расследования несчастного случая необходимо указать причины продления срока расследования и дату окончания расследования. Впоследствии,  на основании указанной в приказе даты окончания расследования, заполняют графу о периоде расследования в акте.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5.12. Все члены комиссии (включая председателя комиссии), не согласные с принятым решением, подписывают акты о расследовании (акты о несчастном случае на производстве), предусмотренные приложением № 2 к настоящему Положению, с изложением своего аргументированного особого мнения, которое приобщается к материалам расследования несчастного случая.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lastRenderedPageBreak/>
        <w:t>Отказ членов комиссии (включая председателя комиссии), несогласных с принятым решением, от подписания документов, необходимых для расследования несчастных случаев на производстве, оформляемых в соответствии с требованиями  Трудового кодекса и настоящего Положения, не допускается.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Особое мнение членов комиссии (включая председателя комиссии) рассматривается руководителями организаций, направивших их для участия в расследовании, которые с учетом рассмотрения материалов расследования несчастного случая принимают решение о целесообразности обжалования выводов комиссии в порядке, установленном статьей 231 Кодекса.</w:t>
      </w:r>
    </w:p>
    <w:p w:rsidR="004F3503" w:rsidRDefault="00201AC7">
      <w:pPr>
        <w:ind w:firstLine="142"/>
        <w:jc w:val="both"/>
        <w:rPr>
          <w:b w:val="0"/>
          <w:bCs/>
          <w:color w:val="000000"/>
          <w:sz w:val="24"/>
          <w:szCs w:val="24"/>
        </w:rPr>
      </w:pPr>
      <w:proofErr w:type="gramStart"/>
      <w:r>
        <w:rPr>
          <w:b w:val="0"/>
          <w:bCs/>
          <w:color w:val="000000"/>
          <w:sz w:val="24"/>
          <w:szCs w:val="24"/>
        </w:rPr>
        <w:t>В случаях отказа членов комиссии (включая председателя комиссии) от подписания актов о расследовании (актов о несчастном случае на производстве), предусмотренных приложением № 2 к настоящему Положению, комиссией в произвольной форме оформляется и подписывается протокол заседания комиссии с указанием причины отказа членов комиссии (включая председателя комиссии) от подписания соответствующих актов, который членом комиссии, обеспечивающим организацию работы комиссии, оформление материалов и заполнение форм</w:t>
      </w:r>
      <w:proofErr w:type="gramEnd"/>
      <w:r>
        <w:rPr>
          <w:b w:val="0"/>
          <w:bCs/>
          <w:color w:val="000000"/>
          <w:sz w:val="24"/>
          <w:szCs w:val="24"/>
        </w:rPr>
        <w:t xml:space="preserve"> </w:t>
      </w:r>
      <w:proofErr w:type="gramStart"/>
      <w:r>
        <w:rPr>
          <w:b w:val="0"/>
          <w:bCs/>
          <w:color w:val="000000"/>
          <w:sz w:val="24"/>
          <w:szCs w:val="24"/>
        </w:rPr>
        <w:t>документов расследования несчастного случая (специалист по охране труда или лицо, назначенное ответственным за организацию работы по охр</w:t>
      </w:r>
      <w:r w:rsidR="00A4032D">
        <w:rPr>
          <w:b w:val="0"/>
          <w:bCs/>
          <w:color w:val="000000"/>
          <w:sz w:val="24"/>
          <w:szCs w:val="24"/>
        </w:rPr>
        <w:t xml:space="preserve">ане труда распоряжением главы Корсунского </w:t>
      </w:r>
      <w:r>
        <w:rPr>
          <w:b w:val="0"/>
          <w:bCs/>
          <w:color w:val="000000"/>
          <w:sz w:val="24"/>
          <w:szCs w:val="24"/>
        </w:rPr>
        <w:t>сельского  поселения, направляется руководителю организации (органа), представителем которого является должностное лицо, участвующее в работе комиссии, для принятия, при необходимости, соответствующих мер.</w:t>
      </w:r>
      <w:proofErr w:type="gramEnd"/>
      <w:r>
        <w:rPr>
          <w:b w:val="0"/>
          <w:bCs/>
          <w:color w:val="000000"/>
          <w:sz w:val="24"/>
          <w:szCs w:val="24"/>
        </w:rPr>
        <w:t xml:space="preserve"> Копия протокола заседания комиссии направляется в соответствующую государственную инспекцию труда и приобщается к материалам расследования несчастного случая.</w:t>
      </w:r>
    </w:p>
    <w:p w:rsidR="004F3503" w:rsidRDefault="004F3503">
      <w:pPr>
        <w:jc w:val="right"/>
        <w:rPr>
          <w:b w:val="0"/>
          <w:bCs/>
          <w:color w:val="000000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 w:rsidP="00A4032D">
      <w:pPr>
        <w:rPr>
          <w:b w:val="0"/>
          <w:bCs/>
          <w:color w:val="000000"/>
          <w:sz w:val="24"/>
          <w:szCs w:val="24"/>
        </w:rPr>
      </w:pPr>
    </w:p>
    <w:p w:rsidR="00A4032D" w:rsidRDefault="00A4032D" w:rsidP="00A4032D">
      <w:pPr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4F3503">
      <w:pPr>
        <w:jc w:val="right"/>
        <w:rPr>
          <w:b w:val="0"/>
          <w:bCs/>
          <w:color w:val="000000"/>
          <w:sz w:val="24"/>
          <w:szCs w:val="24"/>
        </w:rPr>
      </w:pPr>
    </w:p>
    <w:p w:rsidR="004F3503" w:rsidRDefault="00201AC7">
      <w:pPr>
        <w:jc w:val="right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lastRenderedPageBreak/>
        <w:t xml:space="preserve">Приложение 1 </w:t>
      </w:r>
      <w:proofErr w:type="gramStart"/>
      <w:r>
        <w:rPr>
          <w:b w:val="0"/>
          <w:bCs/>
          <w:color w:val="000000"/>
          <w:sz w:val="24"/>
          <w:szCs w:val="24"/>
        </w:rPr>
        <w:t>к</w:t>
      </w:r>
      <w:proofErr w:type="gramEnd"/>
      <w:r>
        <w:rPr>
          <w:b w:val="0"/>
          <w:bCs/>
          <w:color w:val="000000"/>
          <w:sz w:val="24"/>
          <w:szCs w:val="24"/>
        </w:rPr>
        <w:t xml:space="preserve"> </w:t>
      </w:r>
    </w:p>
    <w:p w:rsidR="004F3503" w:rsidRDefault="00201AC7">
      <w:pPr>
        <w:ind w:firstLine="142"/>
        <w:jc w:val="right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Положению  о  расследовании  несчастных  случаев  </w:t>
      </w:r>
    </w:p>
    <w:p w:rsidR="004F3503" w:rsidRDefault="00201AC7">
      <w:pPr>
        <w:jc w:val="right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в  </w:t>
      </w:r>
      <w:r w:rsidR="00A4032D">
        <w:rPr>
          <w:b w:val="0"/>
          <w:bCs/>
          <w:color w:val="000000"/>
          <w:sz w:val="24"/>
          <w:szCs w:val="24"/>
        </w:rPr>
        <w:t xml:space="preserve">администрации  Корсунского  </w:t>
      </w:r>
    </w:p>
    <w:p w:rsidR="004F3503" w:rsidRDefault="00201AC7">
      <w:pPr>
        <w:jc w:val="right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сельского поселения</w:t>
      </w:r>
      <w:r>
        <w:rPr>
          <w:b w:val="0"/>
          <w:bCs/>
          <w:sz w:val="24"/>
          <w:szCs w:val="24"/>
        </w:rPr>
        <w:t xml:space="preserve">  </w:t>
      </w:r>
    </w:p>
    <w:p w:rsidR="00A4032D" w:rsidRDefault="00A4032D">
      <w:pPr>
        <w:jc w:val="center"/>
        <w:rPr>
          <w:b w:val="0"/>
          <w:bCs/>
          <w:color w:val="000000"/>
          <w:sz w:val="24"/>
          <w:szCs w:val="24"/>
        </w:rPr>
      </w:pPr>
    </w:p>
    <w:p w:rsidR="004F3503" w:rsidRDefault="00201AC7">
      <w:pPr>
        <w:jc w:val="center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ИЗВЕЩЕНИЕ</w:t>
      </w:r>
    </w:p>
    <w:p w:rsidR="004F3503" w:rsidRDefault="00201AC7">
      <w:pPr>
        <w:jc w:val="center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о несчастном случае на производстве (групповом, тяжелом несчастном случае, несчастном случае со смертельным исходом)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8"/>
        <w:gridCol w:w="2299"/>
        <w:gridCol w:w="704"/>
        <w:gridCol w:w="788"/>
      </w:tblGrid>
      <w:tr w:rsidR="004F3503">
        <w:tc>
          <w:tcPr>
            <w:tcW w:w="6848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99" w:type="dxa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center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ИНН</w:t>
            </w:r>
          </w:p>
        </w:tc>
      </w:tr>
      <w:tr w:rsidR="004F3503">
        <w:tc>
          <w:tcPr>
            <w:tcW w:w="9147" w:type="dxa"/>
            <w:gridSpan w:val="2"/>
            <w:tcBorders>
              <w:top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(наименование организации, местонахождения, юридический адрес, идентификационный номер налогоплательщика&lt;**&gt;</w:t>
            </w:r>
            <w:proofErr w:type="gramEnd"/>
          </w:p>
        </w:tc>
        <w:tc>
          <w:tcPr>
            <w:tcW w:w="149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center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ОКВЭД</w:t>
            </w:r>
          </w:p>
        </w:tc>
      </w:tr>
      <w:tr w:rsidR="004F3503">
        <w:tc>
          <w:tcPr>
            <w:tcW w:w="9147" w:type="dxa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center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9147" w:type="dxa"/>
            <w:gridSpan w:val="2"/>
            <w:tcBorders>
              <w:top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Ведомственная и отраслевая принадлежность (код основного вида экономической деятельности по ОКВЭД&lt;**&gt;); численность работников&lt;**&gt;;</w:t>
            </w:r>
          </w:p>
        </w:tc>
        <w:tc>
          <w:tcPr>
            <w:tcW w:w="149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center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3.04.</w:t>
            </w:r>
          </w:p>
        </w:tc>
      </w:tr>
      <w:tr w:rsidR="004F3503">
        <w:tc>
          <w:tcPr>
            <w:tcW w:w="9147" w:type="dxa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10639" w:type="dxa"/>
            <w:gridSpan w:val="4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 xml:space="preserve">(фамилия, инициалы </w:t>
            </w: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работодателя—физического</w:t>
            </w:r>
            <w:proofErr w:type="gramEnd"/>
            <w:r>
              <w:rPr>
                <w:b w:val="0"/>
                <w:bCs/>
                <w:color w:val="000000"/>
                <w:sz w:val="24"/>
                <w:szCs w:val="24"/>
              </w:rPr>
              <w:t xml:space="preserve"> лица, его регистрационные данные &lt;**&gt;)</w:t>
            </w:r>
          </w:p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10639" w:type="dxa"/>
            <w:gridSpan w:val="4"/>
            <w:tcBorders>
              <w:top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Контактный телефон работодателя (его представителя), факс, электронная почта</w:t>
            </w:r>
          </w:p>
        </w:tc>
      </w:tr>
      <w:tr w:rsidR="004F3503">
        <w:tc>
          <w:tcPr>
            <w:tcW w:w="6848" w:type="dxa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791" w:type="dxa"/>
            <w:gridSpan w:val="3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10639" w:type="dxa"/>
            <w:gridSpan w:val="4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(дата и время&lt;**&gt; (местное) несчастного случая, выполнявшаяся работа, краткое описание места</w:t>
            </w:r>
            <w:proofErr w:type="gramEnd"/>
          </w:p>
        </w:tc>
      </w:tr>
      <w:tr w:rsidR="004F3503">
        <w:tc>
          <w:tcPr>
            <w:tcW w:w="10639" w:type="dxa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Происшествия и обстоятельств, при которых произошел несчастный случай)</w:t>
            </w:r>
            <w:proofErr w:type="gramEnd"/>
          </w:p>
        </w:tc>
      </w:tr>
      <w:tr w:rsidR="004F3503">
        <w:tc>
          <w:tcPr>
            <w:tcW w:w="6848" w:type="dxa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791" w:type="dxa"/>
            <w:gridSpan w:val="3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10639" w:type="dxa"/>
            <w:gridSpan w:val="4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(число пострадавших, в том числе погибших)</w:t>
            </w:r>
          </w:p>
        </w:tc>
      </w:tr>
      <w:tr w:rsidR="004F3503">
        <w:tc>
          <w:tcPr>
            <w:tcW w:w="6848" w:type="dxa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03" w:type="dxa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3.12</w:t>
            </w:r>
          </w:p>
        </w:tc>
      </w:tr>
      <w:tr w:rsidR="004F3503">
        <w:tc>
          <w:tcPr>
            <w:tcW w:w="9851" w:type="dxa"/>
            <w:gridSpan w:val="3"/>
            <w:tcBorders>
              <w:top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(фамилия, инициалы и профессиональный статус&lt;**&gt; пострадавшего (пострадавших),</w:t>
            </w:r>
            <w:proofErr w:type="gramEnd"/>
          </w:p>
        </w:tc>
        <w:tc>
          <w:tcPr>
            <w:tcW w:w="788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3.14.</w:t>
            </w:r>
          </w:p>
        </w:tc>
      </w:tr>
      <w:tr w:rsidR="004F3503">
        <w:tc>
          <w:tcPr>
            <w:tcW w:w="9851" w:type="dxa"/>
            <w:gridSpan w:val="3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788" w:type="dxa"/>
            <w:vMerge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10639" w:type="dxa"/>
            <w:gridSpan w:val="4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профессия (должность) &lt;**&gt;, возраст -</w:t>
            </w:r>
          </w:p>
        </w:tc>
      </w:tr>
      <w:tr w:rsidR="004F3503">
        <w:tc>
          <w:tcPr>
            <w:tcW w:w="10639" w:type="dxa"/>
            <w:gridSpan w:val="4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при групповых несчастных случаях указывается для каждого пострадавшего отдельно)</w:t>
            </w:r>
          </w:p>
        </w:tc>
      </w:tr>
      <w:tr w:rsidR="004F3503">
        <w:tc>
          <w:tcPr>
            <w:tcW w:w="6848" w:type="dxa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003" w:type="dxa"/>
            <w:gridSpan w:val="2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10639" w:type="dxa"/>
            <w:gridSpan w:val="4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(характер и тяжесть повреждений здоровья, полученных пострадавшим (пострадавшими) —</w:t>
            </w:r>
            <w:proofErr w:type="gramEnd"/>
          </w:p>
        </w:tc>
      </w:tr>
      <w:tr w:rsidR="004F3503">
        <w:tc>
          <w:tcPr>
            <w:tcW w:w="10639" w:type="dxa"/>
            <w:gridSpan w:val="4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при групповых несчастных случаях указывается для каждого пострадавшего отдельно;</w:t>
            </w:r>
          </w:p>
        </w:tc>
      </w:tr>
      <w:tr w:rsidR="004F3503">
        <w:tc>
          <w:tcPr>
            <w:tcW w:w="6848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3791" w:type="dxa"/>
            <w:gridSpan w:val="3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10639" w:type="dxa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(фамилия, инициалы, должность (при наличии) лица, передавшего извещение, контактный телефон, дата и время передачи извещения)</w:t>
            </w:r>
            <w:proofErr w:type="gramEnd"/>
          </w:p>
        </w:tc>
      </w:tr>
      <w:tr w:rsidR="004F3503">
        <w:tc>
          <w:tcPr>
            <w:tcW w:w="6848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3791" w:type="dxa"/>
            <w:gridSpan w:val="3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10639" w:type="dxa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(фамилия, инициалы лица, принявшего извещение, дата и время получения извещения)</w:t>
            </w:r>
          </w:p>
        </w:tc>
      </w:tr>
    </w:tbl>
    <w:p w:rsidR="004F3503" w:rsidRDefault="00201AC7" w:rsidP="00A4032D">
      <w:pPr>
        <w:jc w:val="right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lastRenderedPageBreak/>
        <w:t xml:space="preserve">Приложение 2  </w:t>
      </w:r>
      <w:proofErr w:type="gramStart"/>
      <w:r>
        <w:rPr>
          <w:b w:val="0"/>
          <w:bCs/>
          <w:color w:val="000000"/>
          <w:sz w:val="24"/>
          <w:szCs w:val="24"/>
        </w:rPr>
        <w:t>к</w:t>
      </w:r>
      <w:proofErr w:type="gramEnd"/>
    </w:p>
    <w:p w:rsidR="004F3503" w:rsidRDefault="00201AC7">
      <w:pPr>
        <w:ind w:firstLine="142"/>
        <w:jc w:val="right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Положению  о  расследовании  несчастных  случаев  </w:t>
      </w:r>
    </w:p>
    <w:p w:rsidR="004F3503" w:rsidRDefault="00201AC7">
      <w:pPr>
        <w:jc w:val="right"/>
        <w:rPr>
          <w:b w:val="0"/>
          <w:bCs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в  </w:t>
      </w:r>
      <w:r w:rsidR="00A4032D">
        <w:rPr>
          <w:b w:val="0"/>
          <w:bCs/>
          <w:color w:val="000000"/>
          <w:sz w:val="24"/>
          <w:szCs w:val="24"/>
        </w:rPr>
        <w:t xml:space="preserve">администрации  Корсунского  </w:t>
      </w:r>
      <w:r>
        <w:rPr>
          <w:b w:val="0"/>
          <w:bCs/>
          <w:sz w:val="24"/>
          <w:szCs w:val="24"/>
        </w:rPr>
        <w:t>сельского поселения</w:t>
      </w:r>
    </w:p>
    <w:p w:rsidR="004F3503" w:rsidRDefault="00201AC7">
      <w:pPr>
        <w:jc w:val="right"/>
        <w:rPr>
          <w:b w:val="0"/>
          <w:bCs/>
          <w:color w:val="000000"/>
        </w:rPr>
      </w:pPr>
      <w:r>
        <w:rPr>
          <w:b w:val="0"/>
          <w:bCs/>
          <w:color w:val="000000"/>
        </w:rPr>
        <w:t>Форма Н-1</w:t>
      </w:r>
    </w:p>
    <w:p w:rsidR="004F3503" w:rsidRDefault="004F3503">
      <w:pPr>
        <w:jc w:val="both"/>
        <w:rPr>
          <w:b w:val="0"/>
          <w:bCs/>
          <w:color w:val="000000"/>
        </w:rPr>
      </w:pPr>
    </w:p>
    <w:p w:rsidR="004F3503" w:rsidRDefault="00201AC7">
      <w:pPr>
        <w:jc w:val="right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УТВЕРЖДАЮ</w:t>
      </w:r>
    </w:p>
    <w:p w:rsidR="004F3503" w:rsidRDefault="00201AC7">
      <w:pPr>
        <w:jc w:val="right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_____________________________________________</w:t>
      </w:r>
    </w:p>
    <w:p w:rsidR="004F3503" w:rsidRDefault="00A4032D">
      <w:pPr>
        <w:jc w:val="right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Подпись, фамилия, </w:t>
      </w:r>
      <w:r w:rsidR="00201AC7">
        <w:rPr>
          <w:b w:val="0"/>
          <w:bCs/>
          <w:color w:val="000000"/>
          <w:sz w:val="24"/>
          <w:szCs w:val="24"/>
        </w:rPr>
        <w:t>и</w:t>
      </w:r>
      <w:r>
        <w:rPr>
          <w:b w:val="0"/>
          <w:bCs/>
          <w:color w:val="000000"/>
          <w:sz w:val="24"/>
          <w:szCs w:val="24"/>
        </w:rPr>
        <w:t>ни</w:t>
      </w:r>
      <w:r w:rsidR="00201AC7">
        <w:rPr>
          <w:b w:val="0"/>
          <w:bCs/>
          <w:color w:val="000000"/>
          <w:sz w:val="24"/>
          <w:szCs w:val="24"/>
        </w:rPr>
        <w:t>циалы работодателя</w:t>
      </w:r>
    </w:p>
    <w:p w:rsidR="004F3503" w:rsidRDefault="00201AC7">
      <w:pPr>
        <w:jc w:val="right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печать (при наличии печати)</w:t>
      </w:r>
    </w:p>
    <w:p w:rsidR="00A4032D" w:rsidRDefault="00A4032D">
      <w:pPr>
        <w:jc w:val="right"/>
        <w:rPr>
          <w:b w:val="0"/>
          <w:bCs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9"/>
        <w:gridCol w:w="156"/>
      </w:tblGrid>
      <w:tr w:rsidR="004F3503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АКТ№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</w:tbl>
    <w:p w:rsidR="004F3503" w:rsidRDefault="00201AC7">
      <w:pPr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О несчастном случае на производстве&lt;*&gt;</w:t>
      </w:r>
    </w:p>
    <w:p w:rsidR="004F3503" w:rsidRDefault="00201AC7">
      <w:pPr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Код 3.01.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6"/>
        <w:gridCol w:w="2090"/>
        <w:gridCol w:w="474"/>
        <w:gridCol w:w="657"/>
        <w:gridCol w:w="637"/>
        <w:gridCol w:w="154"/>
      </w:tblGrid>
      <w:tr w:rsidR="004F3503">
        <w:trPr>
          <w:gridAfter w:val="2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1. Дата несчастного случая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2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1.1. Время происшествия несчастного случая&lt;*&gt;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(число, месяц, год)</w:t>
            </w:r>
          </w:p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3.02.</w:t>
            </w:r>
          </w:p>
        </w:tc>
      </w:tr>
      <w:tr w:rsidR="004F3503">
        <w:trPr>
          <w:gridAfter w:val="2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 xml:space="preserve">1.2. Количество </w:t>
            </w: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полных часов</w:t>
            </w:r>
            <w:proofErr w:type="gramEnd"/>
            <w:r>
              <w:rPr>
                <w:b w:val="0"/>
                <w:bCs/>
                <w:color w:val="000000"/>
                <w:sz w:val="24"/>
                <w:szCs w:val="24"/>
              </w:rPr>
              <w:t xml:space="preserve"> от начала работы&lt;*&gt;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(местного</w:t>
            </w:r>
            <w:r w:rsidR="00A4032D">
              <w:rPr>
                <w:b w:val="0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bCs/>
                <w:color w:val="000000"/>
                <w:sz w:val="24"/>
                <w:szCs w:val="24"/>
              </w:rPr>
              <w:t>времени)</w:t>
            </w:r>
          </w:p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3.03.</w:t>
            </w:r>
          </w:p>
        </w:tc>
      </w:tr>
      <w:tr w:rsidR="004F3503">
        <w:trPr>
          <w:gridAfter w:val="2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5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2. Организация (работодатель), работником которой является (являлся) пострадавший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 w:rsidTr="00A4032D">
        <w:trPr>
          <w:trHeight w:val="335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ОКВЭД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2"/>
            <w:tcBorders>
              <w:top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(наименование организации, местонахождения, юридический адрес, идентификационный номер налогоплательщика&lt;*&gt;</w:t>
            </w:r>
            <w:proofErr w:type="gram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lef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3.04.</w:t>
            </w:r>
          </w:p>
        </w:tc>
        <w:tc>
          <w:tcPr>
            <w:tcW w:w="0" w:type="auto"/>
            <w:gridSpan w:val="2"/>
            <w:tcBorders>
              <w:lef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Ведомственная и отраслевая принадлежность (код основного вида экономической деятельности</w:t>
            </w:r>
            <w:r w:rsidR="00A4032D">
              <w:rPr>
                <w:b w:val="0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bCs/>
                <w:color w:val="000000"/>
                <w:sz w:val="24"/>
                <w:szCs w:val="24"/>
              </w:rPr>
              <w:t>по</w:t>
            </w:r>
            <w:r w:rsidR="00A4032D">
              <w:rPr>
                <w:b w:val="0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bCs/>
                <w:color w:val="000000"/>
                <w:sz w:val="24"/>
                <w:szCs w:val="24"/>
              </w:rPr>
              <w:t>ОКВЭД&lt;*&gt;)</w:t>
            </w: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;ч</w:t>
            </w:r>
            <w:proofErr w:type="gramEnd"/>
            <w:r>
              <w:rPr>
                <w:b w:val="0"/>
                <w:bCs/>
                <w:color w:val="000000"/>
                <w:sz w:val="24"/>
                <w:szCs w:val="24"/>
              </w:rPr>
              <w:t>исленность работников&lt;*&gt;</w:t>
            </w:r>
          </w:p>
        </w:tc>
        <w:tc>
          <w:tcPr>
            <w:tcW w:w="0" w:type="auto"/>
            <w:gridSpan w:val="2"/>
            <w:tcBorders>
              <w:lef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 xml:space="preserve">фамилия, инициалы </w:t>
            </w: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работодателя—физического</w:t>
            </w:r>
            <w:proofErr w:type="gramEnd"/>
            <w:r>
              <w:rPr>
                <w:b w:val="0"/>
                <w:bCs/>
                <w:color w:val="000000"/>
                <w:sz w:val="24"/>
                <w:szCs w:val="24"/>
              </w:rPr>
              <w:t xml:space="preserve"> лица, его регистрационные данные)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3.Организация (физическое лицо), направившая (</w:t>
            </w:r>
            <w:proofErr w:type="spellStart"/>
            <w:r>
              <w:rPr>
                <w:b w:val="0"/>
                <w:bCs/>
                <w:color w:val="000000"/>
                <w:sz w:val="24"/>
                <w:szCs w:val="24"/>
              </w:rPr>
              <w:t>ий</w:t>
            </w:r>
            <w:proofErr w:type="spellEnd"/>
            <w:r>
              <w:rPr>
                <w:b w:val="0"/>
                <w:bCs/>
                <w:color w:val="000000"/>
                <w:sz w:val="24"/>
                <w:szCs w:val="24"/>
              </w:rPr>
              <w:t>) работника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ОКВЭД</w:t>
            </w:r>
          </w:p>
        </w:tc>
      </w:tr>
      <w:tr w:rsidR="004F3503">
        <w:trPr>
          <w:gridAfter w:val="1"/>
        </w:trPr>
        <w:tc>
          <w:tcPr>
            <w:tcW w:w="0" w:type="auto"/>
            <w:gridSpan w:val="3"/>
            <w:tcBorders>
              <w:top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(наименование организации, местонахождения, юридический адрес, идентификационный номер налогоплательщика&lt;*&gt;</w:t>
            </w:r>
            <w:proofErr w:type="gram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3.04.</w:t>
            </w:r>
          </w:p>
        </w:tc>
      </w:tr>
      <w:tr w:rsidR="004F3503">
        <w:trPr>
          <w:gridAfter w:val="1"/>
        </w:trPr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Ведомственная и отраслевая принадлежность (код основного вида экономической деятельности по ОКВЭД&lt;*&gt;);</w:t>
            </w:r>
          </w:p>
        </w:tc>
      </w:tr>
      <w:tr w:rsidR="004F3503">
        <w:trPr>
          <w:gridAfter w:val="1"/>
        </w:trPr>
        <w:tc>
          <w:tcPr>
            <w:tcW w:w="0" w:type="auto"/>
            <w:gridSpan w:val="3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фамилия, инициалы физического лица, его регистрационные данные)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4. Лица, проводившие расследование несчастного случая:</w:t>
            </w: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5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(фамилия, инициалы, должности и место работы)</w:t>
            </w:r>
          </w:p>
        </w:tc>
      </w:tr>
      <w:tr w:rsidR="004F3503">
        <w:trPr>
          <w:gridAfter w:val="1"/>
        </w:trPr>
        <w:tc>
          <w:tcPr>
            <w:tcW w:w="0" w:type="auto"/>
            <w:gridSpan w:val="5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</w:tbl>
    <w:p w:rsidR="004F3503" w:rsidRDefault="00201AC7">
      <w:pPr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5.Сведенияопострадавшем: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6"/>
        <w:gridCol w:w="631"/>
        <w:gridCol w:w="1106"/>
        <w:gridCol w:w="1106"/>
        <w:gridCol w:w="2685"/>
        <w:gridCol w:w="322"/>
        <w:gridCol w:w="322"/>
      </w:tblGrid>
      <w:tr w:rsidR="004F3503"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5.1. фамилия, имя, отчество (при наличии)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5.2. пол (мужской, женский) &lt;*&gt;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3.05.</w:t>
            </w:r>
          </w:p>
        </w:tc>
      </w:tr>
      <w:tr w:rsidR="004F3503"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5.3. дата рождения&lt;*&gt;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3.06.</w:t>
            </w:r>
          </w:p>
        </w:tc>
      </w:tr>
      <w:tr w:rsidR="004F3503"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5.4. профессиональный статус&lt;*&gt;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3.12</w:t>
            </w:r>
          </w:p>
        </w:tc>
      </w:tr>
      <w:tr w:rsidR="004F3503"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5.5. статус занятости&lt;*&gt;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3.13</w:t>
            </w:r>
          </w:p>
        </w:tc>
      </w:tr>
      <w:tr w:rsidR="004F3503"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5.6. профессия (должность) &lt;*&gt;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3.14.</w:t>
            </w:r>
          </w:p>
        </w:tc>
      </w:tr>
      <w:tr w:rsidR="004F3503">
        <w:tc>
          <w:tcPr>
            <w:tcW w:w="0" w:type="auto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5.7. стаж работы, при выполнении которой произошел несчастный случай&lt;*&gt;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4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(число полных лет и месяцев)</w:t>
            </w:r>
          </w:p>
        </w:tc>
      </w:tr>
      <w:tr w:rsidR="004F3503"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, в том числе в данной организации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3.07.</w:t>
            </w:r>
          </w:p>
        </w:tc>
      </w:tr>
      <w:tr w:rsidR="004F3503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(число полных лет и месяцев)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2"/>
            <w:tcBorders>
              <w:bottom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5.8. семейное положение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2"/>
            <w:tcBorders>
              <w:top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(состав семьи, фамилии, инициалы, возраст членов семьи, находящихся на иждивении пострадавшего)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</w:tbl>
    <w:p w:rsidR="004F3503" w:rsidRDefault="00201AC7">
      <w:pPr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6. Сведения о проведении </w:t>
      </w:r>
      <w:r w:rsidR="00A4032D">
        <w:rPr>
          <w:b w:val="0"/>
          <w:bCs/>
          <w:color w:val="000000"/>
          <w:sz w:val="24"/>
          <w:szCs w:val="24"/>
        </w:rPr>
        <w:t>и</w:t>
      </w:r>
      <w:r>
        <w:rPr>
          <w:b w:val="0"/>
          <w:bCs/>
          <w:color w:val="000000"/>
          <w:sz w:val="24"/>
          <w:szCs w:val="24"/>
        </w:rPr>
        <w:t xml:space="preserve">нструктажей и </w:t>
      </w:r>
      <w:proofErr w:type="gramStart"/>
      <w:r>
        <w:rPr>
          <w:b w:val="0"/>
          <w:bCs/>
          <w:color w:val="000000"/>
          <w:sz w:val="24"/>
          <w:szCs w:val="24"/>
        </w:rPr>
        <w:t>обучения по охране</w:t>
      </w:r>
      <w:proofErr w:type="gramEnd"/>
      <w:r>
        <w:rPr>
          <w:b w:val="0"/>
          <w:bCs/>
          <w:color w:val="000000"/>
          <w:sz w:val="24"/>
          <w:szCs w:val="24"/>
        </w:rPr>
        <w:t xml:space="preserve"> труда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4"/>
        <w:gridCol w:w="255"/>
        <w:gridCol w:w="190"/>
        <w:gridCol w:w="4860"/>
        <w:gridCol w:w="1489"/>
      </w:tblGrid>
      <w:tr w:rsidR="004F3503"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6.1. Вводный инструктаж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(число, месяц, год)</w:t>
            </w:r>
          </w:p>
        </w:tc>
      </w:tr>
      <w:tr w:rsidR="004F3503"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6.2.Инструктаж на рабочем месте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(первичный, повторный, внеплановый, целевой)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 профессии</w:t>
            </w:r>
          </w:p>
        </w:tc>
      </w:tr>
      <w:tr w:rsidR="004F3503"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(нужное подчеркнуть)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4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или виду работы, при выполнении которой произошел несчастный случай _______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5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(число, месяц, год)</w:t>
            </w:r>
          </w:p>
        </w:tc>
      </w:tr>
      <w:tr w:rsidR="004F3503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6.3. Стажировка:</w:t>
            </w: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5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 xml:space="preserve">(указать период прохождения стажировки; если не </w:t>
            </w: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проводилась–указать</w:t>
            </w:r>
            <w:proofErr w:type="gramEnd"/>
            <w:r>
              <w:rPr>
                <w:b w:val="0"/>
                <w:bCs/>
                <w:color w:val="000000"/>
                <w:sz w:val="24"/>
                <w:szCs w:val="24"/>
              </w:rPr>
              <w:t>)</w:t>
            </w:r>
          </w:p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5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</w:tbl>
    <w:p w:rsidR="004F3503" w:rsidRDefault="00201AC7">
      <w:pPr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6.4.</w:t>
      </w:r>
      <w:proofErr w:type="gramStart"/>
      <w:r>
        <w:rPr>
          <w:b w:val="0"/>
          <w:bCs/>
          <w:color w:val="000000"/>
          <w:sz w:val="24"/>
          <w:szCs w:val="24"/>
        </w:rPr>
        <w:t>Обучение по охране</w:t>
      </w:r>
      <w:proofErr w:type="gramEnd"/>
      <w:r>
        <w:rPr>
          <w:b w:val="0"/>
          <w:bCs/>
          <w:color w:val="000000"/>
          <w:sz w:val="24"/>
          <w:szCs w:val="24"/>
        </w:rPr>
        <w:t xml:space="preserve"> труда по профессии или виду работы, при выполнении которой произошел несчастный случай: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1"/>
      </w:tblGrid>
      <w:tr w:rsidR="004F3503"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 xml:space="preserve">(указать период обучения; если не </w:t>
            </w: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проводилось—указать</w:t>
            </w:r>
            <w:proofErr w:type="gramEnd"/>
            <w:r>
              <w:rPr>
                <w:b w:val="0"/>
                <w:bCs/>
                <w:color w:val="000000"/>
                <w:sz w:val="24"/>
                <w:szCs w:val="24"/>
              </w:rPr>
              <w:t>)</w:t>
            </w:r>
          </w:p>
        </w:tc>
      </w:tr>
    </w:tbl>
    <w:p w:rsidR="004F3503" w:rsidRDefault="00201AC7">
      <w:pPr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6.5. Проверка знаний требований охраны труда по профессии или виду работы, при выполнении которой произошел несчастный случай: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2"/>
        <w:gridCol w:w="1285"/>
        <w:gridCol w:w="1286"/>
        <w:gridCol w:w="120"/>
        <w:gridCol w:w="224"/>
        <w:gridCol w:w="224"/>
        <w:gridCol w:w="224"/>
        <w:gridCol w:w="224"/>
        <w:gridCol w:w="215"/>
        <w:gridCol w:w="152"/>
        <w:gridCol w:w="152"/>
      </w:tblGrid>
      <w:tr w:rsidR="004F3503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(число, месяц, год, № протокола)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7. Сведения о проведении медицинских осмотров и освидетельствований (указываются, если по профессии или виду работы, при выполнении которой произошел несчастный случай, требуется проведение соответствующих медицинских осмотров и освидетельствований в случаях, предусмотренных трудовым законодательством и иными нормативными правовыми актами, содержащими нормы трудового права):</w:t>
            </w:r>
          </w:p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7.1. Медицинский осмотр (предварительный, периодический):</w:t>
            </w:r>
          </w:p>
        </w:tc>
        <w:tc>
          <w:tcPr>
            <w:tcW w:w="0" w:type="auto"/>
            <w:gridSpan w:val="5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2"/>
        </w:trPr>
        <w:tc>
          <w:tcPr>
            <w:tcW w:w="8809" w:type="dxa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(нужное подчеркнуть)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ind w:left="122" w:right="-447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(число, месяц, год)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8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9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5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7.2. Психиатрическое освидетельствование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8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(число, месяц, год)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 w:val="restar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8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8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6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 xml:space="preserve">7.3. </w:t>
            </w:r>
            <w:proofErr w:type="spellStart"/>
            <w:r>
              <w:rPr>
                <w:b w:val="0"/>
                <w:bCs/>
                <w:color w:val="000000"/>
                <w:sz w:val="24"/>
                <w:szCs w:val="24"/>
              </w:rPr>
              <w:t>Предсменный</w:t>
            </w:r>
            <w:proofErr w:type="spellEnd"/>
            <w:r>
              <w:rPr>
                <w:b w:val="0"/>
                <w:bCs/>
                <w:color w:val="000000"/>
                <w:sz w:val="24"/>
                <w:szCs w:val="24"/>
              </w:rPr>
              <w:t>, (предполетный) медицинский осмотр: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8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(нужное подчеркнуть) (число, месяц, год)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8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7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8. Краткая характеристика места (объекта), где произошел несчастный случай:</w:t>
            </w:r>
          </w:p>
        </w:tc>
        <w:tc>
          <w:tcPr>
            <w:tcW w:w="0" w:type="auto"/>
            <w:gridSpan w:val="4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9"/>
          <w:wAfter w:w="3308" w:type="dxa"/>
        </w:trPr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8.1. Место происшествия:</w:t>
            </w:r>
          </w:p>
        </w:tc>
      </w:tr>
      <w:tr w:rsidR="004F3503">
        <w:tc>
          <w:tcPr>
            <w:tcW w:w="0" w:type="auto"/>
            <w:gridSpan w:val="9"/>
            <w:tcBorders>
              <w:bottom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left w:val="nil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0"/>
          <w:wAfter w:w="4656" w:type="dxa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(краткое описание места происшествия с указанием адреса места происшествия)</w:t>
            </w:r>
          </w:p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8.2. Опасные и (или) вредные производственные факторы:</w:t>
            </w:r>
          </w:p>
        </w:tc>
      </w:tr>
      <w:tr w:rsidR="004F3503">
        <w:trPr>
          <w:gridAfter w:val="8"/>
          <w:wAfter w:w="1960" w:type="dxa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(указать опасные и (или) вредные производственные</w:t>
            </w:r>
            <w:proofErr w:type="gramEnd"/>
          </w:p>
        </w:tc>
      </w:tr>
      <w:tr w:rsidR="004F3503">
        <w:trPr>
          <w:gridAfter w:val="8"/>
          <w:wAfter w:w="1960" w:type="dxa"/>
        </w:trPr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8"/>
          <w:wAfter w:w="1960" w:type="dxa"/>
        </w:trPr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Факторы со ссылкой на сведения, содержащиеся в протоколе осмотра места несчастного случая)</w:t>
            </w:r>
            <w:proofErr w:type="gramEnd"/>
          </w:p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8"/>
          <w:wAfter w:w="1960" w:type="dxa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8.3. Оборудование, использование которого привело к несчастному случаю: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8"/>
          <w:wAfter w:w="1960" w:type="dxa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8"/>
          <w:wAfter w:w="1960" w:type="dxa"/>
        </w:trPr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8"/>
          <w:wAfter w:w="1960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(наименование, тип, марка, год выпуска, организация–изготовитель)</w:t>
            </w:r>
          </w:p>
        </w:tc>
      </w:tr>
      <w:tr w:rsidR="004F3503">
        <w:trPr>
          <w:gridAfter w:val="8"/>
          <w:wAfter w:w="1960" w:type="dxa"/>
        </w:trPr>
        <w:tc>
          <w:tcPr>
            <w:tcW w:w="0" w:type="auto"/>
            <w:gridSpan w:val="3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2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8.4. Сведения о проведении специальной оценки условий труда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02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3.08.</w:t>
            </w:r>
          </w:p>
        </w:tc>
      </w:tr>
      <w:tr w:rsidR="004F3503">
        <w:trPr>
          <w:gridAfter w:val="2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98" w:type="dxa"/>
            <w:gridSpan w:val="8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(с указанием индивидуального номера</w:t>
            </w:r>
            <w:proofErr w:type="gramEnd"/>
          </w:p>
        </w:tc>
      </w:tr>
      <w:tr w:rsidR="004F3503">
        <w:trPr>
          <w:gridAfter w:val="2"/>
        </w:trPr>
        <w:tc>
          <w:tcPr>
            <w:tcW w:w="10281" w:type="dxa"/>
            <w:gridSpan w:val="9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</w:tbl>
    <w:p w:rsidR="004F3503" w:rsidRDefault="00201AC7">
      <w:pPr>
        <w:jc w:val="both"/>
        <w:rPr>
          <w:b w:val="0"/>
          <w:bCs/>
          <w:color w:val="000000"/>
          <w:sz w:val="24"/>
          <w:szCs w:val="24"/>
        </w:rPr>
      </w:pPr>
      <w:proofErr w:type="gramStart"/>
      <w:r>
        <w:rPr>
          <w:b w:val="0"/>
          <w:bCs/>
          <w:color w:val="000000"/>
          <w:sz w:val="24"/>
          <w:szCs w:val="24"/>
        </w:rPr>
        <w:t>Рабочего места, класса (подкласса)&lt;*&gt;условий труда)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4"/>
        <w:gridCol w:w="2863"/>
        <w:gridCol w:w="575"/>
        <w:gridCol w:w="355"/>
        <w:gridCol w:w="355"/>
        <w:gridCol w:w="355"/>
        <w:gridCol w:w="355"/>
        <w:gridCol w:w="355"/>
        <w:gridCol w:w="355"/>
        <w:gridCol w:w="1204"/>
        <w:gridCol w:w="152"/>
      </w:tblGrid>
      <w:tr w:rsidR="004F3503">
        <w:tc>
          <w:tcPr>
            <w:tcW w:w="0" w:type="auto"/>
            <w:gridSpan w:val="10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8.5. Сведения об организации, проводившей с</w:t>
            </w:r>
            <w:r w:rsidR="00A4032D">
              <w:rPr>
                <w:b w:val="0"/>
                <w:bCs/>
                <w:color w:val="000000"/>
                <w:sz w:val="24"/>
                <w:szCs w:val="24"/>
              </w:rPr>
              <w:t xml:space="preserve">пециальную оценку условий труд </w:t>
            </w:r>
            <w:r>
              <w:rPr>
                <w:b w:val="0"/>
                <w:bCs/>
                <w:color w:val="000000"/>
                <w:sz w:val="24"/>
                <w:szCs w:val="24"/>
              </w:rPr>
              <w:t>рабочих мест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gridSpan w:val="10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(наименование, ИНН&lt;*&gt;)</w:t>
            </w:r>
          </w:p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7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8.6. Сведения о проведенной оценке профессиональных рисков на рабочем месте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7"/>
        </w:trPr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(дата проведения; локальный нормативный акт организации, в котором отражены данные о проведенной оценке профессиональных рисков на рабочем месте и (или)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7"/>
        </w:trPr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 xml:space="preserve">на месте (объекте), где произошел несчастный случай; </w:t>
            </w: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сведения об ознакомлении пострадавшего с результатами оценки профессиональных рисков)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7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</w:tbl>
    <w:p w:rsidR="004F3503" w:rsidRDefault="00201AC7">
      <w:pPr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8.7. Сведения об обеспечении пострадавшего средствами индивидуальной защиты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73"/>
        <w:gridCol w:w="246"/>
        <w:gridCol w:w="154"/>
        <w:gridCol w:w="154"/>
        <w:gridCol w:w="561"/>
      </w:tblGrid>
      <w:tr w:rsidR="004F3503">
        <w:trPr>
          <w:gridAfter w:val="3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 xml:space="preserve">(указываются сведения о выдаче и получении пострадавшим </w:t>
            </w: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СИЗ</w:t>
            </w:r>
            <w:proofErr w:type="gramEnd"/>
            <w:r>
              <w:rPr>
                <w:b w:val="0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3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9.Обстоятельства несчастного случая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3"/>
        </w:trPr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3"/>
        </w:trPr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(краткое изложение обстоятельств, предшествовавших несчастному случаю, описание событий</w:t>
            </w:r>
            <w:proofErr w:type="gramEnd"/>
          </w:p>
        </w:tc>
      </w:tr>
      <w:tr w:rsidR="004F3503">
        <w:trPr>
          <w:gridAfter w:val="3"/>
        </w:trPr>
        <w:tc>
          <w:tcPr>
            <w:tcW w:w="0" w:type="auto"/>
            <w:gridSpan w:val="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и действий пострадавшего и других лиц, связанных с несчастным случаем, и другие сведения, установленные в ходе расследования)</w:t>
            </w:r>
          </w:p>
        </w:tc>
      </w:tr>
      <w:tr w:rsidR="004F3503">
        <w:trPr>
          <w:gridAfter w:val="3"/>
        </w:trPr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3"/>
        </w:trPr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3"/>
        </w:trPr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9.1.Вид происшествия&lt;*&gt;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1.</w:t>
            </w:r>
          </w:p>
        </w:tc>
      </w:tr>
      <w:tr w:rsidR="004F3503"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указывается вид (тип) несчастного случая</w:t>
            </w:r>
          </w:p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</w:tbl>
    <w:p w:rsidR="004F3503" w:rsidRDefault="00201AC7">
      <w:pPr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9.2. Характер&lt;*&gt;полученных повреждений и орган, подвергшийся повреждению, </w:t>
      </w:r>
      <w:proofErr w:type="gramStart"/>
      <w:r>
        <w:rPr>
          <w:b w:val="0"/>
          <w:bCs/>
          <w:color w:val="000000"/>
          <w:sz w:val="24"/>
          <w:szCs w:val="24"/>
        </w:rPr>
        <w:t>медицинское</w:t>
      </w:r>
      <w:proofErr w:type="gramEnd"/>
      <w:r>
        <w:rPr>
          <w:b w:val="0"/>
          <w:bCs/>
          <w:sz w:val="24"/>
          <w:szCs w:val="24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6"/>
        <w:gridCol w:w="156"/>
        <w:gridCol w:w="156"/>
        <w:gridCol w:w="1124"/>
      </w:tblGrid>
      <w:tr w:rsidR="004F3503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заключение о тяжести повреждения здоровья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</w:t>
            </w:r>
            <w:r w:rsidR="00A4032D">
              <w:rPr>
                <w:b w:val="0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bCs/>
                <w:color w:val="000000"/>
                <w:sz w:val="24"/>
                <w:szCs w:val="24"/>
              </w:rPr>
              <w:t>МКБ</w:t>
            </w:r>
          </w:p>
        </w:tc>
      </w:tr>
      <w:tr w:rsidR="004F3503"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3.01.</w:t>
            </w:r>
          </w:p>
        </w:tc>
      </w:tr>
    </w:tbl>
    <w:p w:rsidR="004F3503" w:rsidRDefault="00201AC7">
      <w:pPr>
        <w:jc w:val="both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9.3. Нахождение пострадавшего в состоянии алкогольного, наркотического или иного токсического опьянения: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1"/>
        <w:gridCol w:w="173"/>
        <w:gridCol w:w="248"/>
        <w:gridCol w:w="1306"/>
        <w:gridCol w:w="720"/>
      </w:tblGrid>
      <w:tr w:rsidR="004F3503">
        <w:trPr>
          <w:gridAfter w:val="4"/>
        </w:trPr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4"/>
        </w:trPr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(нет, да—указать состояние и степень опьянения</w:t>
            </w:r>
            <w:proofErr w:type="gramEnd"/>
          </w:p>
        </w:tc>
      </w:tr>
      <w:tr w:rsidR="004F3503">
        <w:trPr>
          <w:gridAfter w:val="4"/>
        </w:trPr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4"/>
        </w:trPr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 соответствии с заключением по результатам медицинского освидетельствования, проведенного в установленном порядке)</w:t>
            </w:r>
          </w:p>
        </w:tc>
      </w:tr>
      <w:tr w:rsidR="004F3503">
        <w:trPr>
          <w:gridAfter w:val="3"/>
        </w:trPr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9.4. Очевидцы несчастного случая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3"/>
        </w:trPr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3"/>
        </w:trPr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(фамилия, инициалы, постоянное место жительства, телефон, электронный адрес)</w:t>
            </w:r>
          </w:p>
        </w:tc>
      </w:tr>
      <w:tr w:rsidR="004F3503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10. Причины несчастного случая&lt;*&gt;: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Основная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2.</w:t>
            </w:r>
          </w:p>
        </w:tc>
      </w:tr>
      <w:tr w:rsidR="004F3503"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(указать основную и сопутствующие</w:t>
            </w:r>
            <w:proofErr w:type="gramEnd"/>
          </w:p>
        </w:tc>
      </w:tr>
      <w:tr w:rsidR="004F3503">
        <w:tc>
          <w:tcPr>
            <w:tcW w:w="0" w:type="auto"/>
            <w:gridSpan w:val="3"/>
            <w:tcBorders>
              <w:bottom w:val="single" w:sz="4" w:space="0" w:color="auto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color w:val="000000"/>
                <w:sz w:val="24"/>
                <w:szCs w:val="24"/>
              </w:rPr>
              <w:t>Сопутств</w:t>
            </w:r>
            <w:proofErr w:type="spellEnd"/>
            <w:r>
              <w:rPr>
                <w:b w:val="0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Код 2.</w:t>
            </w:r>
          </w:p>
        </w:tc>
      </w:tr>
      <w:tr w:rsidR="004F3503">
        <w:tc>
          <w:tcPr>
            <w:tcW w:w="0" w:type="auto"/>
            <w:gridSpan w:val="5"/>
            <w:tcBorders>
              <w:top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A4032D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причины несчастного случая сс</w:t>
            </w:r>
            <w:r w:rsidR="00201AC7">
              <w:rPr>
                <w:b w:val="0"/>
                <w:bCs/>
                <w:color w:val="000000"/>
                <w:sz w:val="24"/>
                <w:szCs w:val="24"/>
              </w:rPr>
              <w:t>ылками на нарушенные требования законодательных и иных нормативных правовых актов, локальных нормативных актов</w:t>
            </w:r>
          </w:p>
        </w:tc>
      </w:tr>
      <w:tr w:rsidR="004F3503">
        <w:trPr>
          <w:gridAfter w:val="1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11. Лица, допустившие нарушение требований охраны труда: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top w:val="single" w:sz="4" w:space="0" w:color="auto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/>
                <w:color w:val="000000"/>
                <w:sz w:val="24"/>
                <w:szCs w:val="24"/>
              </w:rPr>
              <w:t>(фамилия, инициалы, должность (профессия) с указанием требований законодательных, иных нормативных правовых и локальных нормативных актов,</w:t>
            </w:r>
            <w:proofErr w:type="gramEnd"/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Предусматривающих обязанности по соблюдение требований по охране труда и их ответственность за нарушения, явившиеся причинами несчастного случая, указанными в п. 10 настоящего акта;</w:t>
            </w: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при установлении факта грубой неосторожности пострадавшего в порядке, определенном Трудовым кодексом Российской Федерации и настоящим Положением,</w:t>
            </w: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указать степень его вины в процентах)</w:t>
            </w: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Организация (работодатель), работниками которой являются данные лица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>
        <w:trPr>
          <w:gridAfter w:val="1"/>
        </w:trPr>
        <w:tc>
          <w:tcPr>
            <w:tcW w:w="0" w:type="auto"/>
            <w:gridSpan w:val="4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(наименование, адрес организации, инициалы физического лица)</w:t>
            </w:r>
          </w:p>
        </w:tc>
      </w:tr>
      <w:tr w:rsidR="004F3503" w:rsidRPr="00A4032D">
        <w:trPr>
          <w:gridAfter w:val="1"/>
        </w:trPr>
        <w:tc>
          <w:tcPr>
            <w:tcW w:w="0" w:type="auto"/>
            <w:gridSpan w:val="3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Pr="00A4032D" w:rsidRDefault="00201AC7">
            <w:pPr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  <w:r w:rsidRPr="00A4032D">
              <w:rPr>
                <w:b w:val="0"/>
                <w:bCs/>
                <w:color w:val="000000"/>
                <w:sz w:val="24"/>
                <w:szCs w:val="24"/>
              </w:rPr>
              <w:t>12. Мероприятия по устранению причин несчастного случая, сроки: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Pr="00A4032D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</w:tr>
      <w:tr w:rsidR="004F3503" w:rsidRPr="00A4032D">
        <w:trPr>
          <w:gridAfter w:val="1"/>
        </w:trPr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Pr="00A4032D" w:rsidRDefault="00201AC7">
            <w:pPr>
              <w:jc w:val="center"/>
              <w:rPr>
                <w:b w:val="0"/>
                <w:bCs/>
                <w:color w:val="000000"/>
                <w:sz w:val="24"/>
                <w:szCs w:val="24"/>
              </w:rPr>
            </w:pPr>
            <w:r w:rsidRPr="00A4032D">
              <w:rPr>
                <w:b w:val="0"/>
                <w:bCs/>
                <w:color w:val="000000"/>
                <w:sz w:val="24"/>
                <w:szCs w:val="24"/>
              </w:rPr>
              <w:t>(</w:t>
            </w:r>
            <w:r w:rsidRPr="00A4032D">
              <w:rPr>
                <w:b w:val="0"/>
                <w:bCs/>
                <w:i/>
                <w:color w:val="000000"/>
                <w:sz w:val="24"/>
                <w:szCs w:val="24"/>
              </w:rPr>
              <w:t>указываются содержание мероприятий и сроки их выполнения</w:t>
            </w:r>
            <w:r w:rsidRPr="00A4032D">
              <w:rPr>
                <w:b w:val="0"/>
                <w:bCs/>
                <w:color w:val="000000"/>
                <w:sz w:val="24"/>
                <w:szCs w:val="24"/>
              </w:rPr>
              <w:t>)</w:t>
            </w:r>
          </w:p>
        </w:tc>
      </w:tr>
    </w:tbl>
    <w:p w:rsidR="004F3503" w:rsidRPr="00A4032D" w:rsidRDefault="004F3503">
      <w:pPr>
        <w:jc w:val="both"/>
        <w:rPr>
          <w:b w:val="0"/>
          <w:bCs/>
          <w:color w:val="000000"/>
          <w:sz w:val="24"/>
          <w:szCs w:val="24"/>
        </w:rPr>
      </w:pPr>
    </w:p>
    <w:p w:rsidR="004F3503" w:rsidRPr="00A4032D" w:rsidRDefault="00201AC7">
      <w:pPr>
        <w:jc w:val="both"/>
        <w:rPr>
          <w:b w:val="0"/>
          <w:bCs/>
          <w:color w:val="000000"/>
          <w:sz w:val="24"/>
          <w:szCs w:val="24"/>
        </w:rPr>
      </w:pPr>
      <w:r w:rsidRPr="00A4032D">
        <w:rPr>
          <w:b w:val="0"/>
          <w:bCs/>
          <w:color w:val="000000"/>
          <w:sz w:val="24"/>
          <w:szCs w:val="24"/>
        </w:rPr>
        <w:t>Подписи лиц, проводивших расследование несчастного случая: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"/>
        <w:gridCol w:w="3908"/>
      </w:tblGrid>
      <w:tr w:rsidR="004F3503" w:rsidRPr="00A4032D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Pr="00A4032D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Pr="00A4032D" w:rsidRDefault="00201AC7">
            <w:pPr>
              <w:jc w:val="both"/>
              <w:rPr>
                <w:b w:val="0"/>
                <w:bCs/>
                <w:i/>
                <w:color w:val="000000"/>
                <w:sz w:val="24"/>
                <w:szCs w:val="24"/>
              </w:rPr>
            </w:pPr>
            <w:r w:rsidRPr="00A4032D">
              <w:rPr>
                <w:b w:val="0"/>
                <w:bCs/>
                <w:i/>
                <w:color w:val="000000"/>
                <w:sz w:val="24"/>
                <w:szCs w:val="24"/>
              </w:rPr>
              <w:t>(подпись, фамилия, инициалы, дата)</w:t>
            </w:r>
          </w:p>
        </w:tc>
      </w:tr>
      <w:tr w:rsidR="004F3503" w:rsidRPr="00A4032D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Pr="00A4032D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Pr="00A4032D" w:rsidRDefault="00201AC7">
            <w:pPr>
              <w:jc w:val="both"/>
              <w:rPr>
                <w:b w:val="0"/>
                <w:bCs/>
                <w:i/>
                <w:color w:val="000000"/>
                <w:sz w:val="24"/>
                <w:szCs w:val="24"/>
              </w:rPr>
            </w:pPr>
            <w:r w:rsidRPr="00A4032D">
              <w:rPr>
                <w:b w:val="0"/>
                <w:bCs/>
                <w:i/>
                <w:color w:val="000000"/>
                <w:sz w:val="24"/>
                <w:szCs w:val="24"/>
              </w:rPr>
              <w:t>(подпись, фамилия, инициалы, дата)</w:t>
            </w:r>
          </w:p>
        </w:tc>
      </w:tr>
      <w:tr w:rsidR="004F3503" w:rsidRPr="00A4032D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Pr="00A4032D" w:rsidRDefault="004F3503">
            <w:pPr>
              <w:ind w:right="75"/>
              <w:jc w:val="both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3503" w:rsidRPr="00A4032D" w:rsidRDefault="00201AC7">
            <w:pPr>
              <w:jc w:val="both"/>
              <w:rPr>
                <w:b w:val="0"/>
                <w:bCs/>
                <w:i/>
                <w:color w:val="000000"/>
                <w:sz w:val="24"/>
                <w:szCs w:val="24"/>
              </w:rPr>
            </w:pPr>
            <w:r w:rsidRPr="00A4032D">
              <w:rPr>
                <w:b w:val="0"/>
                <w:bCs/>
                <w:i/>
                <w:color w:val="000000"/>
                <w:sz w:val="24"/>
                <w:szCs w:val="24"/>
              </w:rPr>
              <w:t>(подпись, фамилия, инициалы, дата)</w:t>
            </w:r>
          </w:p>
        </w:tc>
      </w:tr>
    </w:tbl>
    <w:p w:rsidR="004F3503" w:rsidRPr="00A4032D" w:rsidRDefault="004F3503">
      <w:pPr>
        <w:jc w:val="both"/>
        <w:rPr>
          <w:b w:val="0"/>
          <w:bCs/>
          <w:color w:val="000000"/>
          <w:sz w:val="24"/>
          <w:szCs w:val="24"/>
        </w:rPr>
      </w:pPr>
    </w:p>
    <w:p w:rsidR="004F3503" w:rsidRPr="00A4032D" w:rsidRDefault="004F3503">
      <w:pPr>
        <w:rPr>
          <w:b w:val="0"/>
          <w:bCs/>
          <w:sz w:val="24"/>
          <w:szCs w:val="24"/>
        </w:rPr>
      </w:pPr>
    </w:p>
    <w:sectPr w:rsidR="004F3503" w:rsidRPr="00A4032D">
      <w:pgSz w:w="11906" w:h="16838"/>
      <w:pgMar w:top="1701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E3680"/>
    <w:multiLevelType w:val="multilevel"/>
    <w:tmpl w:val="362E368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3FF43E7"/>
    <w:multiLevelType w:val="multilevel"/>
    <w:tmpl w:val="43FF43E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6D0151"/>
    <w:multiLevelType w:val="multilevel"/>
    <w:tmpl w:val="4A6D015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D6258F"/>
    <w:multiLevelType w:val="multilevel"/>
    <w:tmpl w:val="4ED6258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734365"/>
    <w:multiLevelType w:val="multilevel"/>
    <w:tmpl w:val="4F73436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590D95"/>
    <w:multiLevelType w:val="multilevel"/>
    <w:tmpl w:val="63590D9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0B34EE"/>
    <w:multiLevelType w:val="multilevel"/>
    <w:tmpl w:val="6C0B34E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5215F"/>
    <w:rsid w:val="00201AC7"/>
    <w:rsid w:val="004F3503"/>
    <w:rsid w:val="00A4032D"/>
    <w:rsid w:val="08C70E56"/>
    <w:rsid w:val="1F95215F"/>
    <w:rsid w:val="228A1859"/>
    <w:rsid w:val="5135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b/>
      <w:sz w:val="28"/>
      <w:szCs w:val="28"/>
    </w:rPr>
  </w:style>
  <w:style w:type="paragraph" w:styleId="1">
    <w:name w:val="heading 1"/>
    <w:basedOn w:val="a"/>
    <w:next w:val="a"/>
    <w:qFormat/>
    <w:pPr>
      <w:keepNext/>
      <w:spacing w:before="240" w:after="60"/>
      <w:jc w:val="center"/>
      <w:outlineLvl w:val="0"/>
    </w:pPr>
    <w:rPr>
      <w:kern w:val="28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4">
    <w:name w:val="Normal (Web)"/>
    <w:basedOn w:val="a"/>
    <w:unhideWhenUsed/>
    <w:qFormat/>
    <w:pPr>
      <w:spacing w:before="100" w:beforeAutospacing="1" w:after="100" w:afterAutospacing="1"/>
    </w:pPr>
    <w:rPr>
      <w:b w:val="0"/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b/>
      <w:sz w:val="28"/>
      <w:szCs w:val="28"/>
    </w:rPr>
  </w:style>
  <w:style w:type="paragraph" w:styleId="1">
    <w:name w:val="heading 1"/>
    <w:basedOn w:val="a"/>
    <w:next w:val="a"/>
    <w:qFormat/>
    <w:pPr>
      <w:keepNext/>
      <w:spacing w:before="240" w:after="60"/>
      <w:jc w:val="center"/>
      <w:outlineLvl w:val="0"/>
    </w:pPr>
    <w:rPr>
      <w:kern w:val="28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4">
    <w:name w:val="Normal (Web)"/>
    <w:basedOn w:val="a"/>
    <w:unhideWhenUsed/>
    <w:qFormat/>
    <w:pPr>
      <w:spacing w:before="100" w:beforeAutospacing="1" w:after="100" w:afterAutospacing="1"/>
    </w:pPr>
    <w:rPr>
      <w:b w:val="0"/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15</Pages>
  <Words>4697</Words>
  <Characters>26774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admin_pesochnoe</dc:creator>
  <cp:lastModifiedBy>User</cp:lastModifiedBy>
  <cp:revision>2</cp:revision>
  <cp:lastPrinted>2025-02-27T12:56:00Z</cp:lastPrinted>
  <dcterms:created xsi:type="dcterms:W3CDTF">2025-02-13T11:18:00Z</dcterms:created>
  <dcterms:modified xsi:type="dcterms:W3CDTF">2025-02-27T12:58:00Z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E4C68B6D0F764893ADD0833CFC9DADA9</vt:lpwstr>
  </property>
</Properties>
</file>