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FD471" w14:textId="77777777" w:rsidR="0075368C" w:rsidRDefault="0075368C" w:rsidP="0075368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ОРЛОВСКАЯ ОБЛАСТЬ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ВЕРХОВСКИЙ МУНИЦИПАЛЬНЫЙ РАЙОН</w:t>
      </w:r>
    </w:p>
    <w:p w14:paraId="6996B839" w14:textId="6958576C" w:rsidR="0075368C" w:rsidRDefault="0075368C" w:rsidP="00FE03C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КОРСУНСКИЙ СЕЛЬСКИЙ СОВЕТ НАРОДНЫХ ДЕПУТАТОВ                                                                                 </w:t>
      </w:r>
    </w:p>
    <w:p w14:paraId="5626538C" w14:textId="005A9BAD" w:rsidR="0075368C" w:rsidRPr="0075368C" w:rsidRDefault="0075368C" w:rsidP="0075368C">
      <w:pPr>
        <w:jc w:val="center"/>
        <w:rPr>
          <w:rFonts w:ascii="Times New Roman" w:hAnsi="Times New Roman"/>
          <w:b/>
          <w:sz w:val="28"/>
          <w:szCs w:val="28"/>
        </w:rPr>
      </w:pPr>
      <w:r w:rsidRPr="0075368C">
        <w:rPr>
          <w:rFonts w:ascii="Times New Roman" w:hAnsi="Times New Roman"/>
          <w:b/>
          <w:sz w:val="28"/>
          <w:szCs w:val="28"/>
        </w:rPr>
        <w:t xml:space="preserve">РЕШЕНИЕ </w:t>
      </w:r>
    </w:p>
    <w:p w14:paraId="2F12F0E6" w14:textId="77777777" w:rsidR="0075368C" w:rsidRPr="0075368C" w:rsidRDefault="0075368C" w:rsidP="0075368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81762B7" w14:textId="1CEACEAB" w:rsidR="0075368C" w:rsidRDefault="0075368C" w:rsidP="00FE03CC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5368C">
        <w:rPr>
          <w:rFonts w:ascii="Times New Roman" w:hAnsi="Times New Roman"/>
          <w:b/>
          <w:sz w:val="28"/>
          <w:szCs w:val="28"/>
        </w:rPr>
        <w:t>от «</w:t>
      </w:r>
      <w:r w:rsidR="00AB5DCE">
        <w:rPr>
          <w:rFonts w:ascii="Times New Roman" w:hAnsi="Times New Roman"/>
          <w:b/>
          <w:sz w:val="28"/>
          <w:szCs w:val="28"/>
        </w:rPr>
        <w:t>27</w:t>
      </w:r>
      <w:r w:rsidRPr="0075368C">
        <w:rPr>
          <w:rFonts w:ascii="Times New Roman" w:hAnsi="Times New Roman"/>
          <w:b/>
          <w:sz w:val="28"/>
          <w:szCs w:val="28"/>
        </w:rPr>
        <w:t xml:space="preserve">»  </w:t>
      </w:r>
      <w:r w:rsidR="00AB5DCE">
        <w:rPr>
          <w:rFonts w:ascii="Times New Roman" w:hAnsi="Times New Roman"/>
          <w:b/>
          <w:sz w:val="28"/>
          <w:szCs w:val="28"/>
        </w:rPr>
        <w:t>марта</w:t>
      </w:r>
      <w:r w:rsidRPr="0075368C">
        <w:rPr>
          <w:rFonts w:ascii="Times New Roman" w:hAnsi="Times New Roman"/>
          <w:b/>
          <w:sz w:val="28"/>
          <w:szCs w:val="28"/>
        </w:rPr>
        <w:t xml:space="preserve">  2026 года                                                </w:t>
      </w:r>
      <w:r w:rsidR="00AB5DCE">
        <w:rPr>
          <w:rFonts w:ascii="Times New Roman" w:hAnsi="Times New Roman"/>
          <w:b/>
          <w:sz w:val="28"/>
          <w:szCs w:val="28"/>
        </w:rPr>
        <w:t xml:space="preserve">    </w:t>
      </w:r>
      <w:r w:rsidRPr="0075368C">
        <w:rPr>
          <w:rFonts w:ascii="Times New Roman" w:hAnsi="Times New Roman"/>
          <w:b/>
          <w:sz w:val="28"/>
          <w:szCs w:val="28"/>
        </w:rPr>
        <w:t xml:space="preserve">    № </w:t>
      </w:r>
      <w:r w:rsidR="00AB5DCE">
        <w:rPr>
          <w:rFonts w:ascii="Times New Roman" w:hAnsi="Times New Roman"/>
          <w:b/>
          <w:sz w:val="28"/>
          <w:szCs w:val="28"/>
        </w:rPr>
        <w:t>4</w:t>
      </w:r>
    </w:p>
    <w:p w14:paraId="7707476A" w14:textId="77777777" w:rsidR="00FE03CC" w:rsidRPr="0075368C" w:rsidRDefault="00FE03CC" w:rsidP="00FE03CC">
      <w:pPr>
        <w:tabs>
          <w:tab w:val="left" w:pos="9639"/>
          <w:tab w:val="left" w:pos="978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B7EFB30" w14:textId="66886F8F" w:rsidR="00AB5DCE" w:rsidRPr="00FE03CC" w:rsidRDefault="00AB5DCE" w:rsidP="00FE03CC">
      <w:pPr>
        <w:pStyle w:val="ConsPlusNormal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E03CC">
        <w:rPr>
          <w:rFonts w:ascii="Times New Roman" w:hAnsi="Times New Roman"/>
          <w:b/>
          <w:bCs/>
          <w:sz w:val="28"/>
          <w:szCs w:val="28"/>
        </w:rPr>
        <w:t xml:space="preserve">Об утверждении Порядка формирования, ведения, ежегодного дополнения и опубликования Перечня муниципального имущества </w:t>
      </w:r>
      <w:r w:rsidR="00FE03CC">
        <w:rPr>
          <w:rFonts w:ascii="Times New Roman" w:hAnsi="Times New Roman"/>
          <w:b/>
          <w:bCs/>
          <w:sz w:val="28"/>
          <w:szCs w:val="28"/>
        </w:rPr>
        <w:t xml:space="preserve">Корсунского </w:t>
      </w:r>
      <w:r w:rsidRPr="00FE03CC">
        <w:rPr>
          <w:rFonts w:ascii="Times New Roman" w:hAnsi="Times New Roman"/>
          <w:b/>
          <w:bCs/>
          <w:sz w:val="28"/>
          <w:szCs w:val="28"/>
        </w:rPr>
        <w:t xml:space="preserve"> сельского поселения Верховского района Орловской области, предназначенного для предоставления во владение и (или) в пользование субъектам малого и среднего предпринимательства</w:t>
      </w:r>
      <w:r w:rsidRPr="00FE03CC">
        <w:rPr>
          <w:rFonts w:ascii="Times New Roman" w:eastAsia="Times New Roman" w:hAnsi="Times New Roman"/>
          <w:b/>
          <w:bCs/>
          <w:sz w:val="28"/>
          <w:szCs w:val="28"/>
        </w:rPr>
        <w:t xml:space="preserve"> и организациям, образующим инфраструктуру поддержки субъектов малого и среднего предпринимательства</w:t>
      </w:r>
    </w:p>
    <w:p w14:paraId="61773B40" w14:textId="77777777" w:rsidR="00AB5DCE" w:rsidRPr="00FE03CC" w:rsidRDefault="00AB5DCE" w:rsidP="00AB5D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28E5C9" w14:textId="1B6CF0CE" w:rsidR="00AB5DCE" w:rsidRDefault="00AB5DCE" w:rsidP="00AB5DCE">
      <w:pPr>
        <w:pStyle w:val="a5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FE03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реализации положений </w:t>
      </w:r>
      <w:hyperlink r:id="rId5" w:anchor="64U0IK" w:history="1">
        <w:r w:rsidRPr="00FE03CC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Федерального закона от 24.07.2007</w:t>
        </w:r>
        <w:r w:rsidR="00FE03CC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 xml:space="preserve">            </w:t>
        </w:r>
        <w:r w:rsidRPr="00FE03CC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 xml:space="preserve"> № 209-ФЗ «О развитии малого и среднего предпринимательства в Российской Федерации»</w:t>
        </w:r>
      </w:hyperlink>
      <w:r w:rsidRPr="00FE03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hyperlink r:id="rId6" w:anchor="7DU0KE" w:history="1">
        <w:r w:rsidRPr="00FE03CC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постановления Правительства Российской Федерации от 21.08.2010 N 645 «Об имущественной поддержке субъектов малого и среднего предпринимательства при предоставлении федерального имущества»,</w:t>
        </w:r>
      </w:hyperlink>
      <w:r w:rsidRPr="00FE03CC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</w:t>
      </w:r>
      <w:r w:rsidR="00FE03CC">
        <w:rPr>
          <w:rFonts w:ascii="Times New Roman" w:hAnsi="Times New Roman" w:cs="Times New Roman"/>
          <w:color w:val="000000"/>
          <w:sz w:val="28"/>
          <w:szCs w:val="28"/>
        </w:rPr>
        <w:t xml:space="preserve">Корсунского  </w:t>
      </w:r>
      <w:r w:rsidRPr="00FE03CC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Верховского района Орловской области, </w:t>
      </w:r>
      <w:r w:rsidR="00FE03CC">
        <w:rPr>
          <w:rFonts w:ascii="Times New Roman" w:eastAsia="Arial" w:hAnsi="Times New Roman" w:cs="Times New Roman"/>
          <w:bCs/>
          <w:sz w:val="28"/>
          <w:szCs w:val="28"/>
        </w:rPr>
        <w:t xml:space="preserve">Корсунский </w:t>
      </w:r>
      <w:r w:rsidRPr="00FE03CC">
        <w:rPr>
          <w:rFonts w:ascii="Times New Roman" w:eastAsia="Arial" w:hAnsi="Times New Roman" w:cs="Times New Roman"/>
          <w:bCs/>
          <w:sz w:val="28"/>
          <w:szCs w:val="28"/>
        </w:rPr>
        <w:t xml:space="preserve">сельский Совет народных депутатов </w:t>
      </w:r>
    </w:p>
    <w:p w14:paraId="0C8AAC1D" w14:textId="6D4BB0C8" w:rsidR="00FE03CC" w:rsidRPr="00FE03CC" w:rsidRDefault="00FE03CC" w:rsidP="00FE03CC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Cs/>
          <w:sz w:val="28"/>
          <w:szCs w:val="28"/>
        </w:rPr>
        <w:t>РЕШИЛ:</w:t>
      </w:r>
    </w:p>
    <w:p w14:paraId="5A041A33" w14:textId="1937CB9B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1. Утвердить прилагаемые: </w:t>
      </w:r>
    </w:p>
    <w:p w14:paraId="6A6DE99F" w14:textId="79470FFE" w:rsidR="00AB5DCE" w:rsidRPr="00FE03CC" w:rsidRDefault="00AB5DCE" w:rsidP="00AB5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1.1. Порядок формирования, ведения, ежегодного дополнения и опубликования Перечня муниципального имущества </w:t>
      </w:r>
      <w:r w:rsidR="00FE03CC">
        <w:rPr>
          <w:rFonts w:ascii="Times New Roman" w:hAnsi="Times New Roman"/>
          <w:sz w:val="28"/>
          <w:szCs w:val="28"/>
        </w:rPr>
        <w:t xml:space="preserve">Корсунского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1).</w:t>
      </w:r>
    </w:p>
    <w:p w14:paraId="15A86376" w14:textId="4E2425A8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1.2. Форму Перечня муниципального имущества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 xml:space="preserve">сельского поселения Верховского района Орловской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для опубликования в средствах массовой информации, а также размещения на официальном сайте администрации </w:t>
      </w:r>
      <w:r w:rsidR="00FE03CC">
        <w:rPr>
          <w:rFonts w:ascii="Times New Roman" w:hAnsi="Times New Roman"/>
          <w:sz w:val="28"/>
          <w:szCs w:val="28"/>
        </w:rPr>
        <w:t xml:space="preserve">Верховского района  Орловской области на странице Корсунского </w:t>
      </w:r>
      <w:r w:rsidRPr="00FE03CC">
        <w:rPr>
          <w:rFonts w:ascii="Times New Roman" w:hAnsi="Times New Roman"/>
          <w:sz w:val="28"/>
          <w:szCs w:val="28"/>
        </w:rPr>
        <w:t xml:space="preserve"> сельского поселения Верховского района Орловской </w:t>
      </w:r>
      <w:r w:rsidRPr="00FE03CC">
        <w:rPr>
          <w:rFonts w:ascii="Times New Roman" w:hAnsi="Times New Roman"/>
          <w:sz w:val="28"/>
          <w:szCs w:val="28"/>
        </w:rPr>
        <w:lastRenderedPageBreak/>
        <w:t>области в информационно-телекоммуникационной сети «Интернет» (приложение 2).</w:t>
      </w:r>
    </w:p>
    <w:p w14:paraId="77FC7284" w14:textId="60E51239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1.3. Виды муниципального имущества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 xml:space="preserve">сельского поселения Верховского района Орловской области, которое используется для формирования Перечня муниципального имущества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3).</w:t>
      </w:r>
    </w:p>
    <w:p w14:paraId="2AC22B30" w14:textId="12634D2B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2. Определить администрацию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 уполномоченным органом по:</w:t>
      </w:r>
    </w:p>
    <w:p w14:paraId="75FFA661" w14:textId="1C687043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2.1. Формированию, ведению Перечня муниципального имущества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Перечень).</w:t>
      </w:r>
    </w:p>
    <w:p w14:paraId="6B9EBE30" w14:textId="77777777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>2.2. Взаимодействию с акционерным обществом «Федеральная корпорация по развитию малого и среднего предпринимательства» в сфере формирования, ведения, ежегодного дополнения и опубликования Перечня.</w:t>
      </w:r>
    </w:p>
    <w:p w14:paraId="43F32775" w14:textId="09B72AA6" w:rsidR="00AB5DCE" w:rsidRPr="00FE03CC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3. Администрации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 xml:space="preserve">сельского поселения Верховского района Орловской области утвердить и обеспечить опубликование Перечня в средствах массовой информации, а также его размещение на официальном сайте администрации </w:t>
      </w:r>
      <w:r w:rsidR="00FE03CC">
        <w:rPr>
          <w:rFonts w:ascii="Times New Roman" w:hAnsi="Times New Roman"/>
          <w:sz w:val="28"/>
          <w:szCs w:val="28"/>
        </w:rPr>
        <w:t xml:space="preserve">Верховского района Орловской области на странице </w:t>
      </w:r>
      <w:r w:rsidR="00FE03CC">
        <w:rPr>
          <w:rFonts w:ascii="Times New Roman" w:hAnsi="Times New Roman"/>
          <w:sz w:val="28"/>
          <w:szCs w:val="28"/>
        </w:rPr>
        <w:t>Корсунского</w:t>
      </w:r>
      <w:r w:rsidR="00FE03CC" w:rsidRPr="00FE03CC">
        <w:rPr>
          <w:rFonts w:ascii="Times New Roman" w:hAnsi="Times New Roman"/>
          <w:sz w:val="28"/>
          <w:szCs w:val="28"/>
        </w:rPr>
        <w:t xml:space="preserve">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 в информационно-телекоммуникационной сети «Интернет» в соответствии с требованиями части 4 статьи 18 Федерального закона от 24 июля 2007 года №209-ФЗ «О развитии малого и среднего предпринимательства в Российской Федерации» по форме согласно приложению 2 к настоящему решению.</w:t>
      </w:r>
    </w:p>
    <w:p w14:paraId="623D7C42" w14:textId="2204F9AB" w:rsidR="00AB5DCE" w:rsidRPr="00FE03CC" w:rsidRDefault="00AB5DCE" w:rsidP="00AB5DC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4. Обнародовать настоящее решение и разместить на  официальном сайте администрации </w:t>
      </w:r>
      <w:r w:rsidR="00FE03CC">
        <w:rPr>
          <w:rFonts w:ascii="Times New Roman" w:hAnsi="Times New Roman"/>
          <w:sz w:val="28"/>
          <w:szCs w:val="28"/>
        </w:rPr>
        <w:t xml:space="preserve">Верховского района Орловской области на странице Корсунского </w:t>
      </w:r>
      <w:r w:rsidRPr="00FE03CC">
        <w:rPr>
          <w:rFonts w:ascii="Times New Roman" w:hAnsi="Times New Roman"/>
          <w:sz w:val="28"/>
          <w:szCs w:val="28"/>
        </w:rPr>
        <w:t>сельского поселения Верховского района Орловской области.</w:t>
      </w:r>
    </w:p>
    <w:p w14:paraId="5F742FE5" w14:textId="59DC7CB8" w:rsidR="00AB5DCE" w:rsidRDefault="00AB5DCE" w:rsidP="009A6DC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</w:rPr>
        <w:t xml:space="preserve">5. </w:t>
      </w:r>
      <w:r w:rsidRPr="00FE03CC">
        <w:rPr>
          <w:rFonts w:ascii="Times New Roman" w:hAnsi="Times New Roman"/>
          <w:sz w:val="28"/>
          <w:szCs w:val="28"/>
          <w:lang w:eastAsia="ru-RU"/>
        </w:rPr>
        <w:t xml:space="preserve">Настоящее решение вступает в силу со дня его обнародования. </w:t>
      </w:r>
    </w:p>
    <w:p w14:paraId="6FCFCB3A" w14:textId="77777777" w:rsidR="009A6DC9" w:rsidRDefault="009A6DC9" w:rsidP="009A6DC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8362B48" w14:textId="0678151F" w:rsidR="00AB5DCE" w:rsidRPr="00FE03CC" w:rsidRDefault="00AB5DCE" w:rsidP="009A6DC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FE03CC">
        <w:rPr>
          <w:rFonts w:ascii="Times New Roman" w:hAnsi="Times New Roman"/>
          <w:sz w:val="28"/>
          <w:szCs w:val="28"/>
          <w:lang w:eastAsia="ru-RU"/>
        </w:rPr>
        <w:t xml:space="preserve"> Глава</w:t>
      </w:r>
      <w:r w:rsidRPr="00FE03CC">
        <w:rPr>
          <w:rFonts w:ascii="Times New Roman" w:hAnsi="Times New Roman"/>
          <w:sz w:val="28"/>
          <w:szCs w:val="28"/>
        </w:rPr>
        <w:t xml:space="preserve"> </w:t>
      </w:r>
      <w:r w:rsidR="00FE03CC">
        <w:rPr>
          <w:rFonts w:ascii="Times New Roman" w:hAnsi="Times New Roman"/>
          <w:sz w:val="28"/>
          <w:szCs w:val="28"/>
        </w:rPr>
        <w:t>Корсунског</w:t>
      </w:r>
      <w:r w:rsidR="009A6DC9">
        <w:rPr>
          <w:rFonts w:ascii="Times New Roman" w:hAnsi="Times New Roman"/>
          <w:sz w:val="28"/>
          <w:szCs w:val="28"/>
        </w:rPr>
        <w:t xml:space="preserve">о  </w:t>
      </w:r>
      <w:r w:rsidRPr="00FE03CC">
        <w:rPr>
          <w:rFonts w:ascii="Times New Roman" w:hAnsi="Times New Roman"/>
          <w:sz w:val="28"/>
          <w:szCs w:val="28"/>
        </w:rPr>
        <w:t xml:space="preserve"> сельского поселения          </w:t>
      </w:r>
      <w:r w:rsidR="009A6DC9">
        <w:rPr>
          <w:rFonts w:ascii="Times New Roman" w:hAnsi="Times New Roman"/>
          <w:sz w:val="28"/>
          <w:szCs w:val="28"/>
        </w:rPr>
        <w:t xml:space="preserve">    </w:t>
      </w:r>
      <w:r w:rsidRPr="00FE03CC">
        <w:rPr>
          <w:rFonts w:ascii="Times New Roman" w:hAnsi="Times New Roman"/>
          <w:sz w:val="28"/>
          <w:szCs w:val="28"/>
        </w:rPr>
        <w:t xml:space="preserve">         </w:t>
      </w:r>
      <w:r w:rsidR="00FE03CC">
        <w:rPr>
          <w:rFonts w:ascii="Times New Roman" w:hAnsi="Times New Roman"/>
          <w:sz w:val="28"/>
          <w:szCs w:val="28"/>
        </w:rPr>
        <w:t>О.А. Гончарова</w:t>
      </w:r>
      <w:r w:rsidRPr="00FE03CC">
        <w:rPr>
          <w:rFonts w:ascii="Times New Roman" w:hAnsi="Times New Roman"/>
          <w:sz w:val="28"/>
          <w:szCs w:val="28"/>
        </w:rPr>
        <w:tab/>
      </w:r>
      <w:r w:rsidRPr="00FE03CC">
        <w:rPr>
          <w:rFonts w:ascii="Times New Roman" w:hAnsi="Times New Roman"/>
          <w:sz w:val="28"/>
          <w:szCs w:val="28"/>
        </w:rPr>
        <w:tab/>
        <w:t xml:space="preserve">                     </w:t>
      </w:r>
    </w:p>
    <w:p w14:paraId="105D4378" w14:textId="77777777" w:rsidR="00AB5DCE" w:rsidRPr="009A6DC9" w:rsidRDefault="00AB5DCE" w:rsidP="009A6DC9">
      <w:pPr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64F20372" w14:textId="59996B48" w:rsidR="00AB5DCE" w:rsidRPr="009A6DC9" w:rsidRDefault="00AB5DCE" w:rsidP="009A6DC9">
      <w:pPr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к решению </w:t>
      </w:r>
      <w:r w:rsidR="009A6DC9" w:rsidRP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сельского </w:t>
      </w:r>
    </w:p>
    <w:p w14:paraId="337B16BD" w14:textId="77777777" w:rsidR="00AB5DCE" w:rsidRPr="009A6DC9" w:rsidRDefault="00AB5DCE" w:rsidP="009A6DC9">
      <w:pPr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Совета народных депутатов</w:t>
      </w:r>
    </w:p>
    <w:p w14:paraId="7D9F0F7A" w14:textId="40D904CB" w:rsidR="00AB5DCE" w:rsidRPr="009A6DC9" w:rsidRDefault="00AB5DCE" w:rsidP="009A6DC9">
      <w:pPr>
        <w:spacing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от  марта 2026 № 4</w:t>
      </w:r>
    </w:p>
    <w:p w14:paraId="5A21A5F1" w14:textId="54ACAF10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Порядок формирования, ведения, ежегодного дополнения и опубликования Перечня муниципального имущества </w:t>
      </w:r>
      <w:bookmarkStart w:id="0" w:name="_Hlk225950251"/>
      <w:r w:rsidR="009A6DC9" w:rsidRPr="009A6DC9">
        <w:rPr>
          <w:rFonts w:ascii="Times New Roman" w:hAnsi="Times New Roman"/>
          <w:sz w:val="24"/>
          <w:szCs w:val="24"/>
        </w:rPr>
        <w:t>Корсунского</w:t>
      </w:r>
      <w:bookmarkEnd w:id="0"/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57E7FAAC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1. Общие положения</w:t>
      </w:r>
    </w:p>
    <w:p w14:paraId="79887671" w14:textId="12FA0AB2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1.1. Настоящий Порядок определяет правила формирования, ведения, ежегодного дополнения и опубликования Перечня муниципального имущества </w:t>
      </w:r>
      <w:r w:rsidR="009A6DC9" w:rsidRP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сельского поселения Верховского района Орловской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организации инфраструктуры поддержки). </w:t>
      </w:r>
    </w:p>
    <w:p w14:paraId="0334C4B7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 Цели создания и основные принципы формирования, ведения, ежегодного дополнения и опубликования Перечня</w:t>
      </w:r>
    </w:p>
    <w:p w14:paraId="1A6B571B" w14:textId="1F772E5E" w:rsidR="00AB5DCE" w:rsidRPr="009A6DC9" w:rsidRDefault="00AB5DCE" w:rsidP="00AB5DC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2.1. В Перечне содержатся сведения о муниципальном имуществе </w:t>
      </w:r>
      <w:r w:rsidR="009A6DC9" w:rsidRPr="009A6DC9">
        <w:rPr>
          <w:rFonts w:ascii="Times New Roman" w:hAnsi="Times New Roman"/>
          <w:sz w:val="24"/>
          <w:szCs w:val="24"/>
        </w:rPr>
        <w:t>Корсунского</w:t>
      </w:r>
      <w:r w:rsidRPr="009A6DC9">
        <w:rPr>
          <w:rFonts w:ascii="Times New Roman" w:hAnsi="Times New Roman"/>
          <w:sz w:val="24"/>
          <w:szCs w:val="24"/>
        </w:rPr>
        <w:t xml:space="preserve"> сельского поселения Верховского района Орловской области, свободном от прав третьих лиц (</w:t>
      </w:r>
      <w:r w:rsidRPr="009A6DC9">
        <w:rPr>
          <w:rFonts w:ascii="Times New Roman" w:hAnsi="Times New Roman"/>
          <w:bCs/>
          <w:sz w:val="24"/>
          <w:szCs w:val="24"/>
        </w:rPr>
        <w:t xml:space="preserve"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9A6DC9">
        <w:rPr>
          <w:rFonts w:ascii="Times New Roman" w:hAnsi="Times New Roman"/>
          <w:sz w:val="24"/>
          <w:szCs w:val="24"/>
        </w:rPr>
        <w:t>предусмотренном частью 1 статьи 18 Федерального закона от 24 июля 2007 года № 209-ФЗ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14:paraId="22F96A40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2.2. Формирование Перечня осуществляется в целях:</w:t>
      </w:r>
    </w:p>
    <w:p w14:paraId="556DCFA6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2.2.1. Обеспечения доступности информации об имуществе, включенном в Перечень, для субъектов малого и среднего предпринимательства и организаций инфраструктуры поддержки.</w:t>
      </w:r>
    </w:p>
    <w:p w14:paraId="70C3E832" w14:textId="434D9C0C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 xml:space="preserve">2.2.2. Предоставления имущества, принадлежащего на праве собственности муниципальному образованию – </w:t>
      </w:r>
      <w:r w:rsidR="009A6DC9" w:rsidRP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сельское поселение Верховского района Орловской области во владение и (или) пользование на долгосрочной основе (в том числе возмездно, безвозмездно и по льготным ставкам арендной платы) субъектам малого и среднего предпринимательства и организациям инфраструктуры поддержки.</w:t>
      </w:r>
    </w:p>
    <w:p w14:paraId="26AFBEA7" w14:textId="1B2ECBCE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2.2.3. Реализации полномочий администрации </w:t>
      </w:r>
      <w:bookmarkStart w:id="1" w:name="_Hlk225950483"/>
      <w:r w:rsidR="009A6DC9">
        <w:rPr>
          <w:rFonts w:ascii="Times New Roman" w:hAnsi="Times New Roman"/>
          <w:sz w:val="24"/>
          <w:szCs w:val="24"/>
        </w:rPr>
        <w:t>Корсунского</w:t>
      </w:r>
      <w:bookmarkEnd w:id="1"/>
      <w:r w:rsid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 (далее – администрация сельского поселения) в сфере оказания имущественной поддержки субъектам малого и среднего предпринимательства.</w:t>
      </w:r>
    </w:p>
    <w:p w14:paraId="3F31C324" w14:textId="0D07B62C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2.2.4. Повышения эффективности управления муниципальным</w:t>
      </w:r>
      <w:r w:rsidRPr="009A6DC9">
        <w:rPr>
          <w:rFonts w:ascii="Times New Roman" w:hAnsi="Times New Roman"/>
          <w:i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имуществом, находящимся в собственности муниципального образования –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сельское поселение Верховского района Орловской области, стимулирования развития малого и среднего предпринимательства на территории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</w:t>
      </w:r>
      <w:r w:rsidRPr="009A6DC9">
        <w:rPr>
          <w:rFonts w:ascii="Times New Roman" w:hAnsi="Times New Roman"/>
          <w:i/>
          <w:sz w:val="24"/>
          <w:szCs w:val="24"/>
        </w:rPr>
        <w:t>.</w:t>
      </w:r>
      <w:r w:rsidRPr="009A6DC9">
        <w:rPr>
          <w:rFonts w:ascii="Times New Roman" w:hAnsi="Times New Roman"/>
          <w:sz w:val="24"/>
          <w:szCs w:val="24"/>
        </w:rPr>
        <w:t xml:space="preserve"> </w:t>
      </w:r>
    </w:p>
    <w:p w14:paraId="731817F0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2.3. Формирование и ведение Перечня основывается на следующих основных принципах:</w:t>
      </w:r>
    </w:p>
    <w:p w14:paraId="7E5B468C" w14:textId="77777777" w:rsidR="00AB5DCE" w:rsidRPr="009A6DC9" w:rsidRDefault="00AB5DCE" w:rsidP="00AB5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14:paraId="0EAE6C83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2.3.2. Ежегодная актуализация Перечня (до 1 ноября текущего года), осуществляемая на основе предложений, в том числе внесенных по итогам заседаний Координационного совета по развитию малого и среднего предпринимательства.</w:t>
      </w:r>
    </w:p>
    <w:p w14:paraId="5485969C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2.3.3.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14:paraId="23EFC148" w14:textId="77777777" w:rsidR="00AB5DCE" w:rsidRPr="009A6DC9" w:rsidRDefault="00AB5DCE" w:rsidP="00AB5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 Формирование, ведение Перечня, внесение в него изменений, в том числе ежегодное дополнение Перечня</w:t>
      </w:r>
    </w:p>
    <w:p w14:paraId="3FD69C22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bookmarkStart w:id="2" w:name="Par18"/>
      <w:bookmarkEnd w:id="2"/>
      <w:r w:rsidRPr="009A6DC9">
        <w:rPr>
          <w:rFonts w:ascii="Times New Roman" w:hAnsi="Times New Roman"/>
          <w:sz w:val="24"/>
          <w:szCs w:val="24"/>
        </w:rPr>
        <w:t>3.1. Перечень, изменения и ежегодное дополнение в него утверждаются постановлением администрации сельского поселения</w:t>
      </w:r>
      <w:r w:rsidRPr="009A6DC9">
        <w:rPr>
          <w:rFonts w:ascii="Times New Roman" w:hAnsi="Times New Roman"/>
          <w:i/>
          <w:sz w:val="24"/>
          <w:szCs w:val="24"/>
        </w:rPr>
        <w:t>.</w:t>
      </w:r>
    </w:p>
    <w:p w14:paraId="273087F0" w14:textId="643950EE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3.2. Формирование и ведение Перечня осуществляется уполномоченным специалистом администрации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 (далее – уполномоченный орган)</w:t>
      </w:r>
      <w:r w:rsidRPr="009A6DC9">
        <w:rPr>
          <w:rFonts w:ascii="Times New Roman" w:hAnsi="Times New Roman"/>
          <w:i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14:paraId="0BDBD5E3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 В Перечень вносятся сведения об имуществе, соответствующем следующим критериям:</w:t>
      </w:r>
    </w:p>
    <w:p w14:paraId="0BA914D3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3.3.1. Имущество свободно от прав третьих лиц </w:t>
      </w:r>
      <w:r w:rsidRPr="009A6DC9">
        <w:rPr>
          <w:rFonts w:ascii="Times New Roman" w:hAnsi="Times New Roman"/>
          <w:bCs/>
          <w:sz w:val="24"/>
          <w:szCs w:val="24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9A6DC9">
        <w:rPr>
          <w:rFonts w:ascii="Times New Roman" w:hAnsi="Times New Roman"/>
          <w:sz w:val="24"/>
          <w:szCs w:val="24"/>
        </w:rPr>
        <w:t>;</w:t>
      </w:r>
    </w:p>
    <w:p w14:paraId="70908E55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3.3.2.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14:paraId="74B14F1B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3.3.3. Имущество не является объектом религиозного назначения;</w:t>
      </w:r>
    </w:p>
    <w:p w14:paraId="5134C54E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3.3.4. Имущество не требует проведения капитального ремонта или реконструкции, не является объектом незавершенного строительства;</w:t>
      </w:r>
    </w:p>
    <w:p w14:paraId="70821CF8" w14:textId="77777777" w:rsidR="00AB5DCE" w:rsidRPr="009A6DC9" w:rsidRDefault="00AB5DCE" w:rsidP="00AB5DCE">
      <w:pPr>
        <w:pStyle w:val="ConsPlusTitle"/>
        <w:tabs>
          <w:tab w:val="left" w:pos="3686"/>
          <w:tab w:val="left" w:pos="3969"/>
        </w:tabs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9A6DC9">
        <w:rPr>
          <w:rFonts w:ascii="Times New Roman" w:hAnsi="Times New Roman"/>
          <w:b w:val="0"/>
          <w:sz w:val="24"/>
          <w:szCs w:val="24"/>
        </w:rPr>
        <w:t>3.3.5. Имущество не подлежит приватизации в соответствии с прогнозным планом (программой) приватизации имущества или перечнем имущества, приватизация которого осуществляется без включения в прогнозный план (программу) приватизации имущества на плановый период;</w:t>
      </w:r>
    </w:p>
    <w:p w14:paraId="4A9E5BEA" w14:textId="77777777" w:rsidR="00AB5DCE" w:rsidRPr="009A6DC9" w:rsidRDefault="00AB5DCE" w:rsidP="00AB5DCE">
      <w:pPr>
        <w:pStyle w:val="ConsPlusTitle"/>
        <w:tabs>
          <w:tab w:val="left" w:pos="3686"/>
          <w:tab w:val="left" w:pos="3969"/>
        </w:tabs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9A6DC9">
        <w:rPr>
          <w:rFonts w:ascii="Times New Roman" w:hAnsi="Times New Roman"/>
          <w:b w:val="0"/>
          <w:sz w:val="24"/>
          <w:szCs w:val="24"/>
        </w:rPr>
        <w:t>3.3.6. Имущество не признано аварийным и подлежащим сносу;</w:t>
      </w:r>
    </w:p>
    <w:p w14:paraId="383909BC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3.3.7. Имущество не относится к жилому фонду или объектам сети инженерно-технического обеспечения, к которым подключен объект жилищного фонда;</w:t>
      </w:r>
    </w:p>
    <w:p w14:paraId="7F373015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3.3.8. Земельный участок не предназначен для ведения личного подсобного хозяйства, огородничества, садоводства, индивидуального жилищного строительства; </w:t>
      </w:r>
    </w:p>
    <w:p w14:paraId="033C9E14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3.3.9.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14:paraId="47890FE6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3.3.10. В отношении имущества, закрепленного за муниципальным учреждением, владеющим им на праве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уполномоченного органа на согласование сделки с соответствующим имуществом, на включение имущества в Перечень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поддержки;</w:t>
      </w:r>
    </w:p>
    <w:p w14:paraId="7033D1F5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3.3.11. 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допускается, а также не является частью неделимой вещи.</w:t>
      </w:r>
    </w:p>
    <w:p w14:paraId="0F0A87F6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3.3.12. В отношении муниципального имущества не принято решение администрации сельского поселения о предоставлении его иным лицам.</w:t>
      </w:r>
    </w:p>
    <w:p w14:paraId="220EA7D5" w14:textId="0CAEAF4D" w:rsidR="00AB5DCE" w:rsidRPr="009A6DC9" w:rsidRDefault="00AB5DCE" w:rsidP="00AB5DC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           3.4. Запрещается включение имущества, сведения о котором включены в Перечень, в проект Прогнозного плана (программы) приватизации муниципального имущества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Pr="009A6DC9">
        <w:rPr>
          <w:rFonts w:ascii="Times New Roman" w:hAnsi="Times New Roman"/>
          <w:sz w:val="24"/>
          <w:szCs w:val="24"/>
        </w:rPr>
        <w:t xml:space="preserve"> сельского поселения Верховского района или в проект дополнений в Прогнозный план (программу) приватизации муниципального имущества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района.</w:t>
      </w:r>
    </w:p>
    <w:p w14:paraId="27496A73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3.5. Сведения об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</w:t>
      </w:r>
    </w:p>
    <w:p w14:paraId="46858FF9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3.6. Внесение сведений об имуществе в Перечень (в том числе ежегодное дополнение), а также исключение сведений об имуществе из Перечня осуществляются постановлением администрации сельского поселения по инициативе администрации сельского поселения или на основании предложений Координационного совета по развитию малого и среднего предпринимательства при администрации Верховского района, предложений балансодержателей, а также субъектов малого и среднего предпринимательства, некоммерческих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</w:t>
      </w:r>
      <w:bookmarkStart w:id="3" w:name="Par1"/>
      <w:bookmarkEnd w:id="3"/>
    </w:p>
    <w:p w14:paraId="0CF12744" w14:textId="007B8A6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Внесение в Перечень изменений, не предусматривающих исключения из Перечня имущества, осуществляется не позднее 10 рабочих дней с даты внесения соответствующих изменений в реестр муниципального имущества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Pr="009A6DC9">
        <w:rPr>
          <w:rFonts w:ascii="Times New Roman" w:hAnsi="Times New Roman"/>
          <w:sz w:val="24"/>
          <w:szCs w:val="24"/>
        </w:rPr>
        <w:t xml:space="preserve"> сельского поселения Верховского района.</w:t>
      </w:r>
    </w:p>
    <w:p w14:paraId="1A7C0D15" w14:textId="77777777" w:rsidR="00AB5DCE" w:rsidRPr="009A6DC9" w:rsidRDefault="00AB5DCE" w:rsidP="00AB5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3.7. Рассмотрение уполномоченным органом предложений, поступивших от лиц, указанных в пункте 3.6 настоящего Порядка, осуществляется в течение 30 календарных дней со дня их поступления. При этом постановление администрации сельского поселения об утверждении Перечня принимается не ранее чем через 30 (тридцать) дней со дня направления проекта постановления в Координационный совет по развитию малого и среднего предпринимательства при администрации Верховского района.</w:t>
      </w:r>
    </w:p>
    <w:p w14:paraId="240EAD02" w14:textId="77777777" w:rsidR="00AB5DCE" w:rsidRPr="009A6DC9" w:rsidRDefault="00AB5DCE" w:rsidP="00AB5D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По результатам рассмотрения указанных предложений уполномоченный орган подготавливает проекты следующих правовых актов администрации сельского поселения:</w:t>
      </w:r>
    </w:p>
    <w:p w14:paraId="620FD90D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4" w:name="Par5"/>
      <w:bookmarkEnd w:id="4"/>
      <w:r w:rsidRPr="009A6DC9">
        <w:rPr>
          <w:rFonts w:ascii="Times New Roman" w:hAnsi="Times New Roman"/>
          <w:sz w:val="24"/>
          <w:szCs w:val="24"/>
        </w:rPr>
        <w:t>3.7.1. О включении сведений об имуществе в Перечень, в отношении которого поступило предложение;</w:t>
      </w:r>
    </w:p>
    <w:p w14:paraId="1506B1D3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5" w:name="Par6"/>
      <w:bookmarkEnd w:id="5"/>
      <w:r w:rsidRPr="009A6DC9">
        <w:rPr>
          <w:rFonts w:ascii="Times New Roman" w:hAnsi="Times New Roman"/>
          <w:sz w:val="24"/>
          <w:szCs w:val="24"/>
        </w:rPr>
        <w:t>3.7.2. Об исключении сведений об имуществе из Перечня, в отношении которого поступило предложение;</w:t>
      </w:r>
    </w:p>
    <w:p w14:paraId="3CE0A6EC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3.7.3.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14:paraId="11707937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3.8. Решение об отказе в учете предложения о включении имущества в Перечень принимается в следующих случаях:</w:t>
      </w:r>
    </w:p>
    <w:p w14:paraId="22E6DF6A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3.8.1. Имущество не соответствует критериям, установленным пунктом 3.3 настоящего Порядка.</w:t>
      </w:r>
    </w:p>
    <w:p w14:paraId="0E15B456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3.8.2. В отношении имущества, закрепленного на праве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Уполномоченного органа.</w:t>
      </w:r>
      <w:r w:rsidRPr="009A6DC9">
        <w:rPr>
          <w:rFonts w:ascii="Times New Roman" w:hAnsi="Times New Roman"/>
          <w:i/>
          <w:sz w:val="24"/>
          <w:szCs w:val="24"/>
        </w:rPr>
        <w:t xml:space="preserve"> </w:t>
      </w:r>
    </w:p>
    <w:p w14:paraId="71B3FE03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3.8.3. Отсутствуют индивидуально-определенные признаки движимого имущества, позволяющие заключить в отношении него договор аренды. </w:t>
      </w:r>
    </w:p>
    <w:p w14:paraId="2124B0D4" w14:textId="6B5DCFDB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3.9. Уполномоченный орган вправе подготовить правовой акт администрации сельского поселения об исключении сведений о муниципальном имуществе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Pr="009A6DC9">
        <w:rPr>
          <w:rFonts w:ascii="Times New Roman" w:hAnsi="Times New Roman"/>
          <w:sz w:val="24"/>
          <w:szCs w:val="24"/>
        </w:rPr>
        <w:t xml:space="preserve"> сельского поселения Верховского района Орловской области из Перечня, если в течение двух лет со дня включения сведений об указанном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14:paraId="17A072AF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–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предпринимательства;</w:t>
      </w:r>
    </w:p>
    <w:p w14:paraId="015C69DC" w14:textId="77777777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–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</w:t>
      </w:r>
      <w:hyperlink r:id="rId7" w:history="1">
        <w:r w:rsidRPr="009A6DC9">
          <w:rPr>
            <w:rStyle w:val="a4"/>
            <w:rFonts w:ascii="Times New Roman" w:hAnsi="Times New Roman"/>
            <w:sz w:val="24"/>
            <w:szCs w:val="24"/>
          </w:rPr>
          <w:t>законом</w:t>
        </w:r>
      </w:hyperlink>
      <w:r w:rsidRPr="009A6DC9">
        <w:rPr>
          <w:rFonts w:ascii="Times New Roman" w:hAnsi="Times New Roman"/>
          <w:sz w:val="24"/>
          <w:szCs w:val="24"/>
        </w:rPr>
        <w:t xml:space="preserve"> от 26 июля 2006 года № 135-ФЗ «О защите конкуренции», Земельным кодексом Российской Федерации.</w:t>
      </w:r>
    </w:p>
    <w:p w14:paraId="5155DEEF" w14:textId="3292527D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 xml:space="preserve">3.10. Сведения о муниципальном имуществе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 подлежат исключению из Перечня, в следующих случаях:</w:t>
      </w:r>
    </w:p>
    <w:p w14:paraId="665651A3" w14:textId="33D360A6" w:rsidR="00AB5DCE" w:rsidRPr="009A6DC9" w:rsidRDefault="00AB5DCE" w:rsidP="00AB5DCE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3.10.1. В отношении имущества в установленном законодательством Российской Федерации порядке принято решение о его использовании для муниципальных нужд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Pr="009A6DC9">
        <w:rPr>
          <w:rFonts w:ascii="Times New Roman" w:hAnsi="Times New Roman"/>
          <w:sz w:val="24"/>
          <w:szCs w:val="24"/>
        </w:rPr>
        <w:t xml:space="preserve"> сельского поселения Верховского района Орловской области.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</w:p>
    <w:p w14:paraId="1886C537" w14:textId="07544C88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3.10.2. Право собственности муниципального образования –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сельское поселение Верховского района Орловской области на имущество прекращено по решению суда или в ином установленном законом порядке;</w:t>
      </w:r>
    </w:p>
    <w:p w14:paraId="05489125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3.10.3. Прекращение существования имущества в результате его гибели или уничтожения;</w:t>
      </w:r>
    </w:p>
    <w:p w14:paraId="4BF4FAD4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3.10.4.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14:paraId="10476E4F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3.10.5. Имущество приобретено его арендатором в собственность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Федерации;</w:t>
      </w:r>
    </w:p>
    <w:p w14:paraId="1F5F97A1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3.10.6. Имущество требует проведения капитального ремонта или реконструкции.</w:t>
      </w:r>
    </w:p>
    <w:p w14:paraId="3148C78B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3.11. Уполномоченный орган уведомляет арендатора о намерении подготовить правовой акт администрации сельского поселения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3.10 настоящего порядка, за исключением пункта 3.10.5.</w:t>
      </w:r>
    </w:p>
    <w:p w14:paraId="501BE0FC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4. Опубликование Перечня и предоставление сведений о включенном в него имуществе </w:t>
      </w:r>
    </w:p>
    <w:p w14:paraId="5892F3F2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4.1. Администрация сельского поселения:</w:t>
      </w:r>
    </w:p>
    <w:p w14:paraId="18A560EF" w14:textId="4376C152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4.1.1. Обеспечивает опубликование Перечня или изменений в Перечень в средствах массовой информации, определенных для официального опубликования правовых актов администрации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в течение 10 рабочих дней со дня их утверждения по форме согласно приложению 2 к настоящему решению;</w:t>
      </w:r>
    </w:p>
    <w:p w14:paraId="1B847862" w14:textId="44E48FBE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4.1.2. Осуществляет размещение Перечня на официальном сайте администрации </w:t>
      </w:r>
      <w:r w:rsidR="009A6DC9">
        <w:rPr>
          <w:rFonts w:ascii="Times New Roman" w:hAnsi="Times New Roman"/>
          <w:sz w:val="24"/>
          <w:szCs w:val="24"/>
        </w:rPr>
        <w:t xml:space="preserve">Верховского района Орловской области на странице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>сельского поселения Верховского района Орловской области в информационно-телекоммуникационной сети «Интернет» (в том числе в форме открытых данных) в течение 3 рабочих дней со дня утверждения Перечня или изменений в Перечень по форме согласно приложению 2 к настоящему решению;</w:t>
      </w:r>
    </w:p>
    <w:p w14:paraId="440B0CFC" w14:textId="77777777" w:rsidR="00AB5DCE" w:rsidRPr="009A6DC9" w:rsidRDefault="00AB5DCE" w:rsidP="00AB5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4.2. Уполномоченный орган предоставляет в акционерное общество «Федеральная корпорация по развитию малого и среднего предпринимательства» сведения о Перечне и изменениях в него в порядке, по форме и в сроки, установленные приказом Министерства экономического развития Российской Федерации от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14:paraId="76FE0107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</w:pPr>
    </w:p>
    <w:p w14:paraId="097A4F73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</w:pPr>
    </w:p>
    <w:p w14:paraId="3446A374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</w:pPr>
    </w:p>
    <w:p w14:paraId="14F96738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</w:pPr>
    </w:p>
    <w:p w14:paraId="3EF98D29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  <w:sectPr w:rsidR="00AB5DCE" w:rsidRPr="009A6DC9">
          <w:pgSz w:w="11905" w:h="16837"/>
          <w:pgMar w:top="993" w:right="851" w:bottom="567" w:left="1537" w:header="720" w:footer="720" w:gutter="0"/>
          <w:cols w:space="720"/>
        </w:sectPr>
      </w:pPr>
    </w:p>
    <w:p w14:paraId="06A9321E" w14:textId="77777777" w:rsidR="00AB5DCE" w:rsidRPr="009A6DC9" w:rsidRDefault="00AB5DCE" w:rsidP="00AB5DCE">
      <w:pPr>
        <w:ind w:left="8505"/>
        <w:jc w:val="center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23F462AC" w14:textId="5A26D135" w:rsidR="00AB5DCE" w:rsidRPr="009A6DC9" w:rsidRDefault="00AB5DCE" w:rsidP="00AB5DCE">
      <w:pPr>
        <w:ind w:left="8505"/>
        <w:jc w:val="center"/>
        <w:rPr>
          <w:rFonts w:ascii="Times New Roman" w:hAnsi="Times New Roman"/>
          <w:sz w:val="24"/>
          <w:szCs w:val="24"/>
        </w:rPr>
      </w:pPr>
      <w:bookmarkStart w:id="6" w:name="_Hlk98020250"/>
      <w:r w:rsidRPr="009A6DC9">
        <w:rPr>
          <w:rFonts w:ascii="Times New Roman" w:hAnsi="Times New Roman"/>
          <w:sz w:val="24"/>
          <w:szCs w:val="24"/>
        </w:rPr>
        <w:t xml:space="preserve">к решению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сельского Совета </w:t>
      </w:r>
    </w:p>
    <w:p w14:paraId="717A15AE" w14:textId="77777777" w:rsidR="00AB5DCE" w:rsidRPr="009A6DC9" w:rsidRDefault="00AB5DCE" w:rsidP="00AB5DCE">
      <w:pPr>
        <w:ind w:left="8505"/>
        <w:jc w:val="center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народных депутатов Верховского района Орловской области</w:t>
      </w:r>
    </w:p>
    <w:p w14:paraId="739EB310" w14:textId="577E00CA" w:rsidR="00AB5DCE" w:rsidRPr="009A6DC9" w:rsidRDefault="00AB5DCE" w:rsidP="00AB5DCE">
      <w:pPr>
        <w:ind w:left="8505"/>
        <w:jc w:val="center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от </w:t>
      </w:r>
      <w:r w:rsidR="009A6DC9">
        <w:rPr>
          <w:rFonts w:ascii="Times New Roman" w:hAnsi="Times New Roman"/>
          <w:sz w:val="24"/>
          <w:szCs w:val="24"/>
        </w:rPr>
        <w:t>27</w:t>
      </w:r>
      <w:r w:rsidRPr="009A6DC9">
        <w:rPr>
          <w:rFonts w:ascii="Times New Roman" w:hAnsi="Times New Roman"/>
          <w:sz w:val="24"/>
          <w:szCs w:val="24"/>
        </w:rPr>
        <w:t xml:space="preserve"> марта 2026 г. № 4</w:t>
      </w:r>
    </w:p>
    <w:bookmarkEnd w:id="6"/>
    <w:p w14:paraId="2A485A96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4C7E404" w14:textId="5A3DB41D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A6DC9">
        <w:rPr>
          <w:rFonts w:ascii="Times New Roman" w:hAnsi="Times New Roman"/>
          <w:b/>
          <w:sz w:val="24"/>
          <w:szCs w:val="24"/>
        </w:rPr>
        <w:t xml:space="preserve">Форма Перечня муниципального имущества </w:t>
      </w:r>
      <w:r w:rsidR="009A6DC9">
        <w:rPr>
          <w:rFonts w:ascii="Times New Roman" w:hAnsi="Times New Roman"/>
          <w:b/>
          <w:sz w:val="24"/>
          <w:szCs w:val="24"/>
        </w:rPr>
        <w:t xml:space="preserve">Корсунского </w:t>
      </w:r>
      <w:r w:rsidRPr="009A6DC9">
        <w:rPr>
          <w:rFonts w:ascii="Times New Roman" w:hAnsi="Times New Roman"/>
          <w:b/>
          <w:sz w:val="24"/>
          <w:szCs w:val="24"/>
        </w:rPr>
        <w:t>сельского поселения Верховского района Орловской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738337C7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0BFFD4B1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1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127"/>
        <w:gridCol w:w="1844"/>
        <w:gridCol w:w="1844"/>
        <w:gridCol w:w="4397"/>
        <w:gridCol w:w="2127"/>
        <w:gridCol w:w="2127"/>
      </w:tblGrid>
      <w:tr w:rsidR="00AB5DCE" w:rsidRPr="009A6DC9" w14:paraId="0B0D8156" w14:textId="77777777" w:rsidTr="000E2AFB">
        <w:trPr>
          <w:trHeight w:val="27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4677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3DF7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Адрес (местоположение) объекта </w:t>
            </w:r>
            <w:hyperlink r:id="rId8" w:anchor="P205" w:history="1">
              <w:r w:rsidRPr="009A6DC9">
                <w:rPr>
                  <w:rStyle w:val="a4"/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F496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Вид объекта недвижимости;</w:t>
            </w:r>
          </w:p>
          <w:p w14:paraId="2EDBFFC0" w14:textId="77777777" w:rsidR="00AB5DCE" w:rsidRPr="009A6DC9" w:rsidRDefault="00AB5DCE" w:rsidP="000E2AFB">
            <w:pPr>
              <w:pStyle w:val="ConsPlusNormal"/>
              <w:ind w:hanging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тип движимого имущества </w:t>
            </w:r>
            <w:hyperlink r:id="rId9" w:anchor="P209" w:history="1">
              <w:r w:rsidRPr="009A6DC9">
                <w:rPr>
                  <w:rStyle w:val="a4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39BF" w14:textId="77777777" w:rsidR="00AB5DCE" w:rsidRPr="009A6DC9" w:rsidRDefault="00AB5DCE" w:rsidP="000E2AFB">
            <w:pPr>
              <w:pStyle w:val="ConsPlusNormal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Наименование объекта учета &lt;3&gt;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3BCA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Сведения о недвижимом имуществе </w:t>
            </w:r>
          </w:p>
        </w:tc>
      </w:tr>
      <w:tr w:rsidR="00AB5DCE" w:rsidRPr="009A6DC9" w14:paraId="6160213E" w14:textId="77777777" w:rsidTr="000E2AFB">
        <w:trPr>
          <w:trHeight w:val="27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788A0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276F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A7D6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A6C4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87DF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Основная характеристика объекта недвижимости &lt;4&gt;</w:t>
            </w:r>
          </w:p>
        </w:tc>
      </w:tr>
      <w:tr w:rsidR="00AB5DCE" w:rsidRPr="009A6DC9" w14:paraId="054D644E" w14:textId="77777777" w:rsidTr="000E2AFB">
        <w:trPr>
          <w:trHeight w:val="552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404F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E90C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3CBE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AEE29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6A04" w14:textId="77777777" w:rsidR="00AB5DCE" w:rsidRPr="009A6DC9" w:rsidRDefault="00AB5DCE" w:rsidP="000E2AFB">
            <w:pPr>
              <w:pStyle w:val="ConsPlusNormal"/>
              <w:ind w:hanging="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1FF7" w14:textId="77777777" w:rsidR="00AB5DCE" w:rsidRPr="009A6DC9" w:rsidRDefault="00AB5DCE" w:rsidP="000E2AFB">
            <w:pPr>
              <w:pStyle w:val="ConsPlusNormal"/>
              <w:ind w:hanging="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1662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AB5DCE" w:rsidRPr="009A6DC9" w14:paraId="57CD22AD" w14:textId="77777777" w:rsidTr="000E2AF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A861" w14:textId="77777777" w:rsidR="00AB5DCE" w:rsidRPr="009A6DC9" w:rsidRDefault="00AB5DCE" w:rsidP="000E2AF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52DF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39B5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C8F8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1A15E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873BC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CABF2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73B836CA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1702"/>
        <w:gridCol w:w="2127"/>
        <w:gridCol w:w="1277"/>
        <w:gridCol w:w="1844"/>
        <w:gridCol w:w="2199"/>
        <w:gridCol w:w="1347"/>
        <w:gridCol w:w="1134"/>
        <w:gridCol w:w="2411"/>
      </w:tblGrid>
      <w:tr w:rsidR="00AB5DCE" w:rsidRPr="009A6DC9" w14:paraId="7052AACC" w14:textId="77777777" w:rsidTr="000E2AFB">
        <w:trPr>
          <w:trHeight w:val="276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CB74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br w:type="page"/>
              <w:t xml:space="preserve">Сведения о недвижимом имуществе </w:t>
            </w:r>
          </w:p>
        </w:tc>
        <w:tc>
          <w:tcPr>
            <w:tcW w:w="7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2CE3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Сведения о движимом имуществе </w:t>
            </w:r>
          </w:p>
        </w:tc>
      </w:tr>
      <w:tr w:rsidR="00AB5DCE" w:rsidRPr="009A6DC9" w14:paraId="12F8ABB9" w14:textId="77777777" w:rsidTr="000E2AFB">
        <w:trPr>
          <w:trHeight w:val="276"/>
        </w:trPr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F4600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Кадастровый номер &lt;5&gt;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4B6F" w14:textId="77777777" w:rsidR="00AB5DCE" w:rsidRPr="009A6DC9" w:rsidRDefault="00AB5DCE" w:rsidP="000E2AFB">
            <w:pPr>
              <w:pStyle w:val="ConsPlusNormal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Техническое </w:t>
            </w: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>состояние объекта недвижимости&lt;6&gt;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CE92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Категория </w:t>
            </w: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>земель &lt;7&gt;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8A97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Вид </w:t>
            </w: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>разрешенного использования &lt;8&gt;</w:t>
            </w:r>
          </w:p>
        </w:tc>
        <w:tc>
          <w:tcPr>
            <w:tcW w:w="1197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6447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</w:tr>
      <w:tr w:rsidR="00AB5DCE" w:rsidRPr="009A6DC9" w14:paraId="1052C2C5" w14:textId="77777777" w:rsidTr="000E2AFB">
        <w:trPr>
          <w:trHeight w:val="205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9554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lastRenderedPageBreak/>
              <w:t>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A199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Тип (кадастровый, условный, устаревший)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2DB9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BC18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ACCC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0446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Государственный регистрационный знак (при наличии)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B625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4C35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Год выпуска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71E2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Состав (принадлежности) имущества &lt;9&gt;</w:t>
            </w:r>
          </w:p>
        </w:tc>
      </w:tr>
      <w:tr w:rsidR="00AB5DCE" w:rsidRPr="009A6DC9" w14:paraId="5314298C" w14:textId="77777777" w:rsidTr="000E2AFB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6C6F9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1C44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466E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A8C1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AFD5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4F4D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1D68" w14:textId="77777777" w:rsidR="00AB5DCE" w:rsidRPr="009A6DC9" w:rsidRDefault="00AB5DCE" w:rsidP="000E2AF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EFED" w14:textId="77777777" w:rsidR="00AB5DCE" w:rsidRPr="009A6DC9" w:rsidRDefault="00AB5DCE" w:rsidP="000E2AF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4C70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14:paraId="478AB6ED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2F987E7C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08393377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40"/>
        <w:gridCol w:w="1943"/>
        <w:gridCol w:w="1741"/>
        <w:gridCol w:w="2068"/>
        <w:gridCol w:w="1877"/>
        <w:gridCol w:w="3175"/>
      </w:tblGrid>
      <w:tr w:rsidR="00AB5DCE" w:rsidRPr="009A6DC9" w14:paraId="3BEDCE2F" w14:textId="77777777" w:rsidTr="000E2AFB"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1C99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AB5DCE" w:rsidRPr="009A6DC9" w14:paraId="7B24C27B" w14:textId="77777777" w:rsidTr="000E2AFB">
        <w:tc>
          <w:tcPr>
            <w:tcW w:w="4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A82F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D503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A7F0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5F7B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ИНН правообладателя &lt;13&gt;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BB7C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Контактный номер телефона &lt;14&gt;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8106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Адрес электронной почты &lt;15&gt;</w:t>
            </w:r>
          </w:p>
        </w:tc>
      </w:tr>
      <w:tr w:rsidR="00AB5DCE" w:rsidRPr="009A6DC9" w14:paraId="51DFFC8F" w14:textId="77777777" w:rsidTr="000E2AFB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D9E6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3814" w14:textId="77777777" w:rsidR="00AB5DCE" w:rsidRPr="009A6DC9" w:rsidRDefault="00AB5DCE" w:rsidP="000E2AF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23D7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E15F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D36D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D53D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5A6D" w14:textId="77777777" w:rsidR="00AB5DCE" w:rsidRPr="009A6DC9" w:rsidRDefault="00AB5DCE" w:rsidP="000E2AFB">
            <w:pPr>
              <w:rPr>
                <w:rFonts w:ascii="Times New Roman" w:eastAsia="Arial" w:hAnsi="Times New Roman"/>
                <w:sz w:val="24"/>
                <w:szCs w:val="24"/>
                <w:lang w:eastAsia="ru-RU"/>
              </w:rPr>
            </w:pPr>
          </w:p>
        </w:tc>
      </w:tr>
      <w:tr w:rsidR="00AB5DCE" w:rsidRPr="009A6DC9" w14:paraId="07034C02" w14:textId="77777777" w:rsidTr="000E2AFB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E89F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DA1A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F614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46EA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5D58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C6BF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55B1" w14:textId="77777777" w:rsidR="00AB5DCE" w:rsidRPr="009A6DC9" w:rsidRDefault="00AB5DCE" w:rsidP="000E2AF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6DC9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</w:tbl>
    <w:p w14:paraId="2487A100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0238404A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--------------------------------</w:t>
      </w:r>
    </w:p>
    <w:p w14:paraId="43070EB4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bookmarkStart w:id="7" w:name="P204"/>
      <w:bookmarkEnd w:id="7"/>
      <w:r w:rsidRPr="009A6DC9">
        <w:rPr>
          <w:rFonts w:ascii="Times New Roman" w:hAnsi="Times New Roman"/>
          <w:sz w:val="24"/>
          <w:szCs w:val="24"/>
        </w:rPr>
        <w:t xml:space="preserve">&lt;1&gt; </w:t>
      </w:r>
      <w:bookmarkStart w:id="8" w:name="P205"/>
      <w:bookmarkEnd w:id="8"/>
      <w:r w:rsidRPr="009A6DC9">
        <w:rPr>
          <w:rFonts w:ascii="Times New Roman" w:hAnsi="Times New Roman"/>
          <w:sz w:val="24"/>
          <w:szCs w:val="24"/>
        </w:rPr>
        <w:t>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государственной власти либо органа местного самоуправления, осуществляющего полномочия собственника такого объекта).</w:t>
      </w:r>
    </w:p>
    <w:p w14:paraId="00CBF599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&lt;2&gt; 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</w:p>
    <w:p w14:paraId="2B99AFC5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bookmarkStart w:id="9" w:name="P206"/>
      <w:bookmarkEnd w:id="9"/>
      <w:r w:rsidRPr="009A6DC9">
        <w:rPr>
          <w:rFonts w:ascii="Times New Roman" w:hAnsi="Times New Roman"/>
          <w:sz w:val="24"/>
          <w:szCs w:val="24"/>
        </w:rPr>
        <w:t xml:space="preserve">&lt;3&gt; 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государственного (муниципального) имущества. Если имущество является </w:t>
      </w:r>
      <w:r w:rsidRPr="009A6DC9">
        <w:rPr>
          <w:rFonts w:ascii="Times New Roman" w:hAnsi="Times New Roman"/>
          <w:sz w:val="24"/>
          <w:szCs w:val="24"/>
        </w:rPr>
        <w:lastRenderedPageBreak/>
        <w:t>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государственного (муниципального) имущества или технической документации.</w:t>
      </w:r>
    </w:p>
    <w:p w14:paraId="41F8F375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bookmarkStart w:id="10" w:name="P207"/>
      <w:bookmarkEnd w:id="10"/>
      <w:r w:rsidRPr="009A6DC9">
        <w:rPr>
          <w:rFonts w:ascii="Times New Roman" w:hAnsi="Times New Roman"/>
          <w:sz w:val="24"/>
          <w:szCs w:val="24"/>
        </w:rPr>
        <w:t>&lt;4&gt; 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14:paraId="06A09B26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&lt;5&gt; Указывается кадастровый номер объекта недвижимости или его части, включаемой в перечень, при его отсутствии - условный номер или устаревший номер (при наличии).</w:t>
      </w:r>
    </w:p>
    <w:p w14:paraId="5A6CAF1C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&lt;6&gt; 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случае, если имущество является объектом незавершенного строительства указывается: объект незавершенного строительства.</w:t>
      </w:r>
    </w:p>
    <w:p w14:paraId="1686A8C1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&lt;7&gt;, &lt;8&gt;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14:paraId="4704B6F3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&lt;9&gt; Указывается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14:paraId="1AEB6305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&lt;10&gt; Указывается «Да» или «Нет».</w:t>
      </w:r>
    </w:p>
    <w:p w14:paraId="53426904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&lt;11&gt; Для имущества муниципальной казны муниципального образования Верховский район Орловской области указывается наименование публично-правового образования, для имущества, закрепленного на праве оперативного управления указывается наименование муниципального учреждения, за которым закреплено это имущество.</w:t>
      </w:r>
    </w:p>
    <w:p w14:paraId="35C3B31E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&lt;12&gt; Для имущества муниципальной казны муниципального образования Верховский район Орловской области указывается: «нет», для имущества, закрепленного на праве оперативного управления указывается: «Право оперативного управления».</w:t>
      </w:r>
    </w:p>
    <w:p w14:paraId="2FBB589F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&lt;13&gt; ИНН указывается только для муниципального учреждения.</w:t>
      </w:r>
    </w:p>
    <w:p w14:paraId="4143939E" w14:textId="77777777" w:rsidR="00AB5DCE" w:rsidRPr="009A6DC9" w:rsidRDefault="00AB5DCE" w:rsidP="00AB5DC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&lt;14&gt;, &lt;15&gt;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14:paraId="5882F5A7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3316FF08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144296F2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  <w:sectPr w:rsidR="00AB5DCE" w:rsidRPr="009A6DC9">
          <w:pgSz w:w="16837" w:h="11905" w:orient="landscape"/>
          <w:pgMar w:top="1537" w:right="567" w:bottom="851" w:left="567" w:header="720" w:footer="720" w:gutter="0"/>
          <w:cols w:space="720"/>
        </w:sectPr>
      </w:pPr>
    </w:p>
    <w:p w14:paraId="59A58EDD" w14:textId="77777777" w:rsidR="00AB5DCE" w:rsidRPr="009A6DC9" w:rsidRDefault="00AB5DCE" w:rsidP="00AB5DCE">
      <w:pPr>
        <w:ind w:left="5670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3F66A308" w14:textId="523341A3" w:rsidR="00AB5DCE" w:rsidRPr="009A6DC9" w:rsidRDefault="00AB5DCE" w:rsidP="00AB5DCE">
      <w:pPr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к решению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</w:rPr>
        <w:t xml:space="preserve"> </w:t>
      </w:r>
      <w:r w:rsidRPr="009A6DC9">
        <w:rPr>
          <w:rFonts w:ascii="Times New Roman" w:hAnsi="Times New Roman"/>
          <w:sz w:val="24"/>
          <w:szCs w:val="24"/>
        </w:rPr>
        <w:t xml:space="preserve">сельского Совета </w:t>
      </w:r>
    </w:p>
    <w:p w14:paraId="5F892F37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>народных депутатов Верховского района Орловской области</w:t>
      </w:r>
    </w:p>
    <w:p w14:paraId="2CE52B7F" w14:textId="0FFCF6A4" w:rsidR="00AB5DCE" w:rsidRPr="009A6DC9" w:rsidRDefault="00AB5DCE" w:rsidP="00AB5DCE">
      <w:pPr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9A6DC9">
        <w:rPr>
          <w:rFonts w:ascii="Times New Roman" w:hAnsi="Times New Roman"/>
          <w:sz w:val="24"/>
          <w:szCs w:val="24"/>
        </w:rPr>
        <w:t xml:space="preserve">от </w:t>
      </w:r>
      <w:r w:rsidR="009A6DC9">
        <w:rPr>
          <w:rFonts w:ascii="Times New Roman" w:hAnsi="Times New Roman"/>
          <w:sz w:val="24"/>
          <w:szCs w:val="24"/>
        </w:rPr>
        <w:t>27</w:t>
      </w:r>
      <w:r w:rsidRPr="009A6DC9">
        <w:rPr>
          <w:rFonts w:ascii="Times New Roman" w:hAnsi="Times New Roman"/>
          <w:sz w:val="24"/>
          <w:szCs w:val="24"/>
        </w:rPr>
        <w:t xml:space="preserve"> марта 2026 г. № 4</w:t>
      </w:r>
    </w:p>
    <w:p w14:paraId="6EC26ACB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</w:p>
    <w:p w14:paraId="3387EEC6" w14:textId="77777777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00DFF3AE" w14:textId="08DB8616" w:rsidR="00AB5DCE" w:rsidRPr="009A6DC9" w:rsidRDefault="00AB5DCE" w:rsidP="00AB5DCE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A6DC9">
        <w:rPr>
          <w:rFonts w:ascii="Times New Roman" w:hAnsi="Times New Roman"/>
          <w:b/>
          <w:sz w:val="24"/>
          <w:szCs w:val="24"/>
        </w:rPr>
        <w:t xml:space="preserve">Виды муниципального имущества </w:t>
      </w:r>
      <w:r w:rsidR="009A6DC9">
        <w:rPr>
          <w:rFonts w:ascii="Times New Roman" w:hAnsi="Times New Roman"/>
          <w:b/>
          <w:sz w:val="24"/>
          <w:szCs w:val="24"/>
        </w:rPr>
        <w:t xml:space="preserve">Корсунского </w:t>
      </w:r>
      <w:r w:rsidRPr="009A6DC9">
        <w:rPr>
          <w:rFonts w:ascii="Times New Roman" w:hAnsi="Times New Roman"/>
          <w:b/>
          <w:sz w:val="24"/>
          <w:szCs w:val="24"/>
        </w:rPr>
        <w:t xml:space="preserve"> сельского поселения Верховского района Орловской области, которое используется для формирования Перечня муниципального имущества </w:t>
      </w:r>
      <w:r w:rsidR="009A6DC9">
        <w:rPr>
          <w:rFonts w:ascii="Times New Roman" w:hAnsi="Times New Roman"/>
          <w:b/>
          <w:sz w:val="24"/>
          <w:szCs w:val="24"/>
        </w:rPr>
        <w:t xml:space="preserve">Корсунского </w:t>
      </w:r>
      <w:r w:rsidRPr="009A6DC9">
        <w:rPr>
          <w:rFonts w:ascii="Times New Roman" w:hAnsi="Times New Roman"/>
          <w:b/>
          <w:sz w:val="24"/>
          <w:szCs w:val="24"/>
        </w:rPr>
        <w:t xml:space="preserve"> сельского поселения Верховского района Орловской области,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14:paraId="2A941435" w14:textId="77777777" w:rsidR="00AB5DCE" w:rsidRPr="009A6DC9" w:rsidRDefault="00AB5DCE" w:rsidP="00AB5DCE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D7FF5D" w14:textId="77777777" w:rsidR="00AB5DCE" w:rsidRPr="009A6DC9" w:rsidRDefault="00AB5DCE" w:rsidP="00AB5DCE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C9">
        <w:rPr>
          <w:rFonts w:ascii="Times New Roman" w:hAnsi="Times New Roman" w:cs="Times New Roman"/>
          <w:sz w:val="24"/>
          <w:szCs w:val="24"/>
        </w:rPr>
        <w:t>1. 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лет;</w:t>
      </w:r>
    </w:p>
    <w:p w14:paraId="326C440D" w14:textId="77777777" w:rsidR="00AB5DCE" w:rsidRPr="009A6DC9" w:rsidRDefault="00AB5DCE" w:rsidP="00AB5DCE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C9">
        <w:rPr>
          <w:rFonts w:ascii="Times New Roman" w:hAnsi="Times New Roman" w:cs="Times New Roman"/>
          <w:sz w:val="24"/>
          <w:szCs w:val="24"/>
        </w:rPr>
        <w:t>2. Объекты недвижимого имущества, подключенные к сетям инженерно-технического обеспечения и имеющие доступ к объектам транспортной инфраструктуры;</w:t>
      </w:r>
    </w:p>
    <w:p w14:paraId="7E7B7DD3" w14:textId="77777777" w:rsidR="00AB5DCE" w:rsidRPr="009A6DC9" w:rsidRDefault="00AB5DCE" w:rsidP="00AB5DCE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C9">
        <w:rPr>
          <w:rFonts w:ascii="Times New Roman" w:hAnsi="Times New Roman" w:cs="Times New Roman"/>
          <w:sz w:val="24"/>
          <w:szCs w:val="24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лет;</w:t>
      </w:r>
    </w:p>
    <w:p w14:paraId="6296FAB4" w14:textId="77777777" w:rsidR="00AB5DCE" w:rsidRPr="009A6DC9" w:rsidRDefault="00AB5DCE" w:rsidP="00AB5DCE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6DC9">
        <w:rPr>
          <w:rFonts w:ascii="Times New Roman" w:hAnsi="Times New Roman" w:cs="Times New Roman"/>
          <w:sz w:val="24"/>
          <w:szCs w:val="24"/>
        </w:rPr>
        <w:t>4. Земельные участки, в том числе из земель сельскохозяйственного назначения, размеры которых соответствуют предельным размерам, определенным в соответствии со статьей 11 Земельного кодекса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деятельности.</w:t>
      </w:r>
    </w:p>
    <w:p w14:paraId="551CB4F7" w14:textId="044E08F9" w:rsidR="00AB5DCE" w:rsidRPr="009A6DC9" w:rsidRDefault="00AB5DCE" w:rsidP="00AB5DCE">
      <w:pPr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6DC9">
        <w:rPr>
          <w:rFonts w:ascii="Times New Roman" w:hAnsi="Times New Roman"/>
          <w:sz w:val="24"/>
          <w:szCs w:val="24"/>
          <w:lang w:eastAsia="ru-RU"/>
        </w:rPr>
        <w:t xml:space="preserve">5. Здания, строения и сооружения, подлежащие ремонту и реконструкции,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инфраструктуры, в отношении которых нормативным правовым актом </w:t>
      </w:r>
      <w:r w:rsidR="009A6DC9">
        <w:rPr>
          <w:rFonts w:ascii="Times New Roman" w:hAnsi="Times New Roman"/>
          <w:sz w:val="24"/>
          <w:szCs w:val="24"/>
        </w:rPr>
        <w:t>Корсунского</w:t>
      </w:r>
      <w:r w:rsidR="009A6DC9" w:rsidRPr="009A6DC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A6DC9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Верховского района Орловской области предусмотрено заключение договоров аренды или иных договоров на условиях, предусматривающих возмещение расходов арендатора на проведение работ, необходимых для ввода соответствующих объектов в эксплуатацию, подключение их к сетям инженерно-технического обеспечения в пределах срока действия договора аренды и в пределах суммы арендной платы за период действия договора аренды. </w:t>
      </w:r>
    </w:p>
    <w:p w14:paraId="49573EF2" w14:textId="77777777" w:rsidR="00AB5DCE" w:rsidRPr="009A6DC9" w:rsidRDefault="00AB5DCE" w:rsidP="00AB5DCE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316B43D" w14:textId="77777777" w:rsidR="00AB5DCE" w:rsidRPr="009A6DC9" w:rsidRDefault="00AB5DCE" w:rsidP="00AB5DCE">
      <w:pPr>
        <w:rPr>
          <w:rFonts w:ascii="Times New Roman" w:hAnsi="Times New Roman"/>
          <w:sz w:val="24"/>
          <w:szCs w:val="24"/>
        </w:rPr>
      </w:pPr>
    </w:p>
    <w:p w14:paraId="146EBF55" w14:textId="77777777" w:rsidR="0045222B" w:rsidRPr="009A6DC9" w:rsidRDefault="0045222B">
      <w:pPr>
        <w:rPr>
          <w:rFonts w:ascii="Times New Roman" w:hAnsi="Times New Roman"/>
          <w:sz w:val="24"/>
          <w:szCs w:val="24"/>
        </w:rPr>
      </w:pPr>
    </w:p>
    <w:sectPr w:rsidR="0045222B" w:rsidRPr="009A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2ECD"/>
    <w:multiLevelType w:val="hybridMultilevel"/>
    <w:tmpl w:val="50C615B6"/>
    <w:lvl w:ilvl="0" w:tplc="10F2715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8C"/>
    <w:rsid w:val="0045222B"/>
    <w:rsid w:val="00705177"/>
    <w:rsid w:val="0075368C"/>
    <w:rsid w:val="009A6DC9"/>
    <w:rsid w:val="00AB5DCE"/>
    <w:rsid w:val="00D565AA"/>
    <w:rsid w:val="00D9378C"/>
    <w:rsid w:val="00FE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8CCA"/>
  <w15:chartTrackingRefBased/>
  <w15:docId w15:val="{80E5EAFC-1114-40F8-984D-CAF1F6A8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6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5AA"/>
    <w:pPr>
      <w:ind w:left="720"/>
      <w:contextualSpacing/>
    </w:pPr>
  </w:style>
  <w:style w:type="character" w:styleId="a4">
    <w:name w:val="Hyperlink"/>
    <w:semiHidden/>
    <w:unhideWhenUsed/>
    <w:rsid w:val="00AB5DCE"/>
    <w:rPr>
      <w:color w:val="0000FF"/>
      <w:u w:val="single"/>
    </w:rPr>
  </w:style>
  <w:style w:type="paragraph" w:styleId="a5">
    <w:name w:val="No Spacing"/>
    <w:qFormat/>
    <w:rsid w:val="00AB5DCE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Title">
    <w:name w:val="ConsPlusTitle"/>
    <w:rsid w:val="00AB5DCE"/>
    <w:pPr>
      <w:widowControl w:val="0"/>
      <w:suppressAutoHyphens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AB5DCE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3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7zO47433D23\ds_0040_2022bel.do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F76796F587D25AA7439EAE588525A5367750ABAFEDD25E0AACE9B36DxCe0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23119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205319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AppData\Local\Temp\7zO47433D23\ds_0040_2022bel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4191</Words>
  <Characters>23893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2026-02-06T13:45:00Z</cp:lastPrinted>
  <dcterms:created xsi:type="dcterms:W3CDTF">2026-02-06T13:07:00Z</dcterms:created>
  <dcterms:modified xsi:type="dcterms:W3CDTF">2026-04-01T12:43:00Z</dcterms:modified>
</cp:coreProperties>
</file>