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560D" w:rsidRPr="00016CC6" w:rsidRDefault="00DA560D" w:rsidP="00016CC6">
      <w:pPr>
        <w:spacing w:after="0"/>
        <w:rPr>
          <w:rStyle w:val="13pt"/>
          <w:rFonts w:ascii="Arial" w:hAnsi="Arial" w:cs="Arial"/>
          <w:b/>
          <w:sz w:val="24"/>
          <w:szCs w:val="24"/>
        </w:rPr>
      </w:pPr>
      <w:r w:rsidRPr="00016CC6">
        <w:rPr>
          <w:rStyle w:val="13pt"/>
          <w:rFonts w:ascii="Arial" w:hAnsi="Arial" w:cs="Arial"/>
          <w:sz w:val="24"/>
          <w:szCs w:val="24"/>
        </w:rPr>
        <w:t>РОССИЙСКАЯ ФЕДЕРАЦИЯ</w:t>
      </w:r>
    </w:p>
    <w:p w:rsidR="00DA560D" w:rsidRPr="00016CC6" w:rsidRDefault="00DA560D" w:rsidP="00016CC6">
      <w:pPr>
        <w:spacing w:after="0"/>
        <w:rPr>
          <w:rStyle w:val="13pt"/>
          <w:rFonts w:ascii="Arial" w:hAnsi="Arial" w:cs="Arial"/>
          <w:sz w:val="24"/>
          <w:szCs w:val="24"/>
        </w:rPr>
      </w:pPr>
      <w:r w:rsidRPr="00016CC6">
        <w:rPr>
          <w:rStyle w:val="13pt"/>
          <w:rFonts w:ascii="Arial" w:hAnsi="Arial" w:cs="Arial"/>
          <w:sz w:val="24"/>
          <w:szCs w:val="24"/>
        </w:rPr>
        <w:t>ОРЛОВСКАЯ ОБЛАСТЬ</w:t>
      </w:r>
    </w:p>
    <w:p w:rsidR="00DA560D" w:rsidRPr="00016CC6" w:rsidRDefault="00DA560D" w:rsidP="00016CC6">
      <w:pPr>
        <w:spacing w:after="0"/>
        <w:rPr>
          <w:rStyle w:val="13pt"/>
          <w:rFonts w:ascii="Arial" w:hAnsi="Arial" w:cs="Arial"/>
          <w:b/>
          <w:sz w:val="24"/>
          <w:szCs w:val="24"/>
        </w:rPr>
      </w:pPr>
      <w:r w:rsidRPr="00016CC6">
        <w:rPr>
          <w:rStyle w:val="13pt"/>
          <w:rFonts w:ascii="Arial" w:hAnsi="Arial" w:cs="Arial"/>
          <w:sz w:val="24"/>
          <w:szCs w:val="24"/>
        </w:rPr>
        <w:t xml:space="preserve">ВЕРХОВСКИЙ РАЙОН </w:t>
      </w:r>
    </w:p>
    <w:p w:rsidR="00DA560D" w:rsidRPr="00016CC6" w:rsidRDefault="00DA560D" w:rsidP="00016CC6">
      <w:pPr>
        <w:spacing w:after="0"/>
        <w:rPr>
          <w:rStyle w:val="13pt"/>
          <w:rFonts w:ascii="Arial" w:hAnsi="Arial" w:cs="Arial"/>
          <w:b/>
          <w:sz w:val="24"/>
          <w:szCs w:val="24"/>
        </w:rPr>
      </w:pPr>
      <w:r w:rsidRPr="00016CC6">
        <w:rPr>
          <w:rStyle w:val="13pt"/>
          <w:rFonts w:ascii="Arial" w:hAnsi="Arial" w:cs="Arial"/>
          <w:sz w:val="24"/>
          <w:szCs w:val="24"/>
        </w:rPr>
        <w:t xml:space="preserve"> АДМИНИСТРАЦИЯ ТЕЛЯЖЕНСКОГО  СЕЛЬСКОГО ПОСЕЛЕНИЯ </w:t>
      </w:r>
    </w:p>
    <w:p w:rsidR="00DA560D" w:rsidRDefault="00DA560D" w:rsidP="00016CC6">
      <w:pPr>
        <w:spacing w:after="0"/>
        <w:rPr>
          <w:rStyle w:val="13pt"/>
          <w:rFonts w:ascii="Arial" w:hAnsi="Arial" w:cs="Arial"/>
          <w:sz w:val="24"/>
          <w:szCs w:val="24"/>
        </w:rPr>
      </w:pPr>
    </w:p>
    <w:p w:rsidR="00DA560D" w:rsidRDefault="00DA560D" w:rsidP="00016CC6">
      <w:pPr>
        <w:spacing w:after="0" w:line="240" w:lineRule="auto"/>
        <w:rPr>
          <w:rStyle w:val="13pt"/>
          <w:rFonts w:ascii="Arial" w:hAnsi="Arial" w:cs="Arial"/>
          <w:sz w:val="24"/>
          <w:szCs w:val="24"/>
        </w:rPr>
      </w:pPr>
      <w:r w:rsidRPr="00016CC6">
        <w:rPr>
          <w:rStyle w:val="13pt"/>
          <w:rFonts w:ascii="Arial" w:hAnsi="Arial" w:cs="Arial"/>
          <w:sz w:val="24"/>
          <w:szCs w:val="24"/>
        </w:rPr>
        <w:t>ПОСТАНОВЛЕНИЕ</w:t>
      </w:r>
      <w:r>
        <w:rPr>
          <w:rStyle w:val="13pt"/>
          <w:rFonts w:ascii="Arial" w:hAnsi="Arial" w:cs="Arial"/>
          <w:sz w:val="24"/>
          <w:szCs w:val="24"/>
        </w:rPr>
        <w:t xml:space="preserve">       </w:t>
      </w:r>
      <w:r w:rsidRPr="00016CC6">
        <w:rPr>
          <w:rStyle w:val="13pt"/>
          <w:rFonts w:ascii="Arial" w:hAnsi="Arial" w:cs="Arial"/>
          <w:sz w:val="24"/>
          <w:szCs w:val="24"/>
        </w:rPr>
        <w:t>№ 29</w:t>
      </w:r>
    </w:p>
    <w:p w:rsidR="00DA560D" w:rsidRPr="00016CC6" w:rsidRDefault="00DA560D" w:rsidP="00016CC6">
      <w:pPr>
        <w:spacing w:after="0" w:line="240" w:lineRule="auto"/>
        <w:rPr>
          <w:rStyle w:val="13pt"/>
          <w:rFonts w:ascii="Arial" w:hAnsi="Arial" w:cs="Arial"/>
          <w:b/>
          <w:sz w:val="24"/>
          <w:szCs w:val="24"/>
        </w:rPr>
      </w:pPr>
    </w:p>
    <w:p w:rsidR="00DA560D" w:rsidRDefault="00DA560D" w:rsidP="00016CC6">
      <w:pPr>
        <w:spacing w:after="0" w:line="240" w:lineRule="auto"/>
        <w:rPr>
          <w:rStyle w:val="13pt"/>
          <w:rFonts w:ascii="Arial" w:hAnsi="Arial" w:cs="Arial"/>
          <w:sz w:val="24"/>
          <w:szCs w:val="24"/>
        </w:rPr>
      </w:pPr>
      <w:r w:rsidRPr="00016CC6">
        <w:rPr>
          <w:rStyle w:val="13pt"/>
          <w:rFonts w:ascii="Arial" w:hAnsi="Arial" w:cs="Arial"/>
          <w:sz w:val="24"/>
          <w:szCs w:val="24"/>
        </w:rPr>
        <w:t xml:space="preserve">01 декабря 2023 года         </w:t>
      </w:r>
    </w:p>
    <w:p w:rsidR="00DA560D" w:rsidRPr="00016CC6" w:rsidRDefault="00DA560D" w:rsidP="00016CC6">
      <w:pPr>
        <w:spacing w:after="0" w:line="240" w:lineRule="auto"/>
        <w:rPr>
          <w:rStyle w:val="13pt"/>
          <w:rFonts w:ascii="Arial" w:hAnsi="Arial" w:cs="Arial"/>
          <w:b/>
          <w:sz w:val="24"/>
          <w:szCs w:val="24"/>
        </w:rPr>
      </w:pPr>
      <w:r w:rsidRPr="00016CC6">
        <w:rPr>
          <w:rStyle w:val="13pt"/>
          <w:rFonts w:ascii="Arial" w:hAnsi="Arial" w:cs="Arial"/>
          <w:sz w:val="24"/>
          <w:szCs w:val="24"/>
        </w:rPr>
        <w:t xml:space="preserve">                                                        </w:t>
      </w:r>
    </w:p>
    <w:p w:rsidR="00DA560D" w:rsidRPr="00016CC6" w:rsidRDefault="00DA560D" w:rsidP="00016CC6">
      <w:pPr>
        <w:rPr>
          <w:rFonts w:ascii="Arial" w:hAnsi="Arial" w:cs="Arial"/>
          <w:b/>
          <w:sz w:val="24"/>
          <w:szCs w:val="24"/>
        </w:rPr>
      </w:pPr>
      <w:r w:rsidRPr="00016CC6">
        <w:rPr>
          <w:rFonts w:ascii="Arial" w:hAnsi="Arial" w:cs="Arial"/>
          <w:b/>
          <w:sz w:val="24"/>
          <w:szCs w:val="24"/>
        </w:rPr>
        <w:t>«О внесений изменений в  административный регламент предоставления муниципальной услуги «Выдача разрешения на перемещение отходов строительства, сноса зданий и сооружений, в том числе грунтов, на территории Теляженского сельского поселения»</w:t>
      </w:r>
    </w:p>
    <w:p w:rsidR="00DA560D" w:rsidRPr="006A5B2B" w:rsidRDefault="00DA560D" w:rsidP="0050117B">
      <w:pPr>
        <w:pStyle w:val="Heading1"/>
        <w:shd w:val="clear" w:color="auto" w:fill="FFFFFF"/>
        <w:jc w:val="both"/>
        <w:rPr>
          <w:b w:val="0"/>
          <w:color w:val="1A1A1A"/>
          <w:kern w:val="36"/>
          <w:sz w:val="24"/>
          <w:szCs w:val="24"/>
        </w:rPr>
      </w:pPr>
      <w:r>
        <w:rPr>
          <w:sz w:val="24"/>
          <w:szCs w:val="24"/>
        </w:rPr>
        <w:t xml:space="preserve">    </w:t>
      </w:r>
      <w:r w:rsidRPr="00FA2E9A">
        <w:rPr>
          <w:kern w:val="24"/>
          <w:sz w:val="24"/>
          <w:szCs w:val="24"/>
        </w:rPr>
        <w:t xml:space="preserve"> </w:t>
      </w:r>
      <w:r>
        <w:rPr>
          <w:kern w:val="24"/>
          <w:sz w:val="24"/>
          <w:szCs w:val="24"/>
        </w:rPr>
        <w:t xml:space="preserve">   </w:t>
      </w:r>
      <w:r w:rsidRPr="00F24E40">
        <w:t xml:space="preserve">     </w:t>
      </w:r>
      <w:r w:rsidRPr="006A5B2B">
        <w:rPr>
          <w:b w:val="0"/>
          <w:color w:val="1A1A1A"/>
          <w:kern w:val="36"/>
          <w:sz w:val="24"/>
          <w:szCs w:val="24"/>
        </w:rPr>
        <w:t>В целях приведения нормативно</w:t>
      </w:r>
      <w:r>
        <w:rPr>
          <w:b w:val="0"/>
          <w:color w:val="1A1A1A"/>
          <w:kern w:val="36"/>
          <w:sz w:val="24"/>
          <w:szCs w:val="24"/>
        </w:rPr>
        <w:t>-</w:t>
      </w:r>
      <w:r w:rsidRPr="006A5B2B">
        <w:rPr>
          <w:b w:val="0"/>
          <w:color w:val="1A1A1A"/>
          <w:kern w:val="36"/>
          <w:sz w:val="24"/>
          <w:szCs w:val="24"/>
        </w:rPr>
        <w:t>правовых актов в соответствие</w:t>
      </w:r>
      <w:r>
        <w:rPr>
          <w:b w:val="0"/>
          <w:color w:val="1A1A1A"/>
          <w:kern w:val="36"/>
          <w:sz w:val="24"/>
          <w:szCs w:val="24"/>
        </w:rPr>
        <w:t xml:space="preserve"> с </w:t>
      </w:r>
      <w:r w:rsidRPr="006A5B2B">
        <w:rPr>
          <w:b w:val="0"/>
          <w:color w:val="1A1A1A"/>
          <w:kern w:val="36"/>
          <w:sz w:val="24"/>
          <w:szCs w:val="24"/>
        </w:rPr>
        <w:t>действующим законодательством Р</w:t>
      </w:r>
      <w:r>
        <w:rPr>
          <w:b w:val="0"/>
          <w:color w:val="1A1A1A"/>
          <w:kern w:val="36"/>
          <w:sz w:val="24"/>
          <w:szCs w:val="24"/>
        </w:rPr>
        <w:t xml:space="preserve">оссийской </w:t>
      </w:r>
      <w:r w:rsidRPr="006A5B2B">
        <w:rPr>
          <w:b w:val="0"/>
          <w:color w:val="1A1A1A"/>
          <w:kern w:val="36"/>
          <w:sz w:val="24"/>
          <w:szCs w:val="24"/>
        </w:rPr>
        <w:t>Ф</w:t>
      </w:r>
      <w:r>
        <w:rPr>
          <w:b w:val="0"/>
          <w:color w:val="1A1A1A"/>
          <w:kern w:val="36"/>
          <w:sz w:val="24"/>
          <w:szCs w:val="24"/>
        </w:rPr>
        <w:t>едерации</w:t>
      </w:r>
      <w:r w:rsidRPr="006A5B2B">
        <w:rPr>
          <w:b w:val="0"/>
          <w:color w:val="1A1A1A"/>
          <w:kern w:val="36"/>
          <w:sz w:val="24"/>
          <w:szCs w:val="24"/>
        </w:rPr>
        <w:t xml:space="preserve">, администрация </w:t>
      </w:r>
      <w:r>
        <w:rPr>
          <w:b w:val="0"/>
          <w:color w:val="1A1A1A"/>
          <w:kern w:val="36"/>
          <w:sz w:val="24"/>
          <w:szCs w:val="24"/>
        </w:rPr>
        <w:t>Теляженск</w:t>
      </w:r>
      <w:r w:rsidRPr="006A5B2B">
        <w:rPr>
          <w:b w:val="0"/>
          <w:color w:val="1A1A1A"/>
          <w:kern w:val="36"/>
          <w:sz w:val="24"/>
          <w:szCs w:val="24"/>
        </w:rPr>
        <w:t>ого сельского поселения ПОСТАНОВЛЯЕТ:</w:t>
      </w:r>
    </w:p>
    <w:p w:rsidR="00DA560D" w:rsidRDefault="00DA560D" w:rsidP="0050117B">
      <w:pPr>
        <w:rPr>
          <w:rFonts w:ascii="Arial" w:hAnsi="Arial"/>
        </w:rPr>
      </w:pPr>
    </w:p>
    <w:p w:rsidR="00DA560D" w:rsidRPr="00016CC6" w:rsidRDefault="00DA560D" w:rsidP="00016CC6">
      <w:pPr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</w:t>
      </w:r>
      <w:r w:rsidRPr="00016CC6">
        <w:rPr>
          <w:rFonts w:ascii="Arial" w:hAnsi="Arial" w:cs="Arial"/>
          <w:color w:val="000000"/>
          <w:sz w:val="24"/>
          <w:szCs w:val="24"/>
        </w:rPr>
        <w:t xml:space="preserve"> Внести в административный регламент предоставления муниципальной услуги </w:t>
      </w:r>
      <w:r w:rsidRPr="00016CC6">
        <w:rPr>
          <w:rFonts w:ascii="Arial" w:hAnsi="Arial" w:cs="Arial"/>
          <w:sz w:val="24"/>
          <w:szCs w:val="24"/>
        </w:rPr>
        <w:t>«Выдача разрешения на перемещение отходов строительства, сноса зданий и сооружений, в том числе грунтов, на территории Теляженского сельского поселения»,</w:t>
      </w:r>
      <w:r w:rsidRPr="00016CC6">
        <w:rPr>
          <w:rFonts w:ascii="Arial" w:hAnsi="Arial" w:cs="Arial"/>
          <w:color w:val="000000"/>
          <w:sz w:val="24"/>
          <w:szCs w:val="24"/>
        </w:rPr>
        <w:t xml:space="preserve"> утвержденным Постановлением администрации Теляженского сельского поселения от 27 ноября 2018 года №19 следующие изменения:</w:t>
      </w:r>
    </w:p>
    <w:p w:rsidR="00DA560D" w:rsidRPr="00016CC6" w:rsidRDefault="00DA560D" w:rsidP="00016CC6">
      <w:pPr>
        <w:rPr>
          <w:rFonts w:ascii="Arial" w:hAnsi="Arial" w:cs="Arial"/>
          <w:color w:val="1A1A1A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</w:rPr>
        <w:t xml:space="preserve">1. </w:t>
      </w:r>
      <w:r w:rsidRPr="0050117B">
        <w:rPr>
          <w:rFonts w:ascii="Arial" w:hAnsi="Arial" w:cs="Arial"/>
          <w:kern w:val="24"/>
          <w:sz w:val="24"/>
          <w:szCs w:val="24"/>
        </w:rPr>
        <w:t>П</w:t>
      </w:r>
      <w:r w:rsidRPr="0050117B">
        <w:rPr>
          <w:rFonts w:ascii="Arial" w:hAnsi="Arial"/>
          <w:sz w:val="24"/>
          <w:szCs w:val="24"/>
        </w:rPr>
        <w:t>ункт 1.1. раздела 1</w:t>
      </w:r>
      <w:r w:rsidRPr="00F24E40">
        <w:rPr>
          <w:rFonts w:ascii="Arial" w:hAnsi="Arial"/>
        </w:rPr>
        <w:t xml:space="preserve"> </w:t>
      </w:r>
      <w:r w:rsidRPr="00016CC6">
        <w:rPr>
          <w:rFonts w:ascii="Arial" w:hAnsi="Arial" w:cs="Arial"/>
          <w:kern w:val="24"/>
          <w:sz w:val="24"/>
          <w:szCs w:val="24"/>
        </w:rPr>
        <w:t xml:space="preserve">  </w:t>
      </w:r>
      <w:r w:rsidRPr="00016CC6">
        <w:rPr>
          <w:rFonts w:ascii="Arial" w:hAnsi="Arial" w:cs="Arial"/>
          <w:color w:val="1A1A1A"/>
          <w:sz w:val="24"/>
          <w:szCs w:val="24"/>
        </w:rPr>
        <w:t xml:space="preserve">дополнить </w:t>
      </w:r>
      <w:r>
        <w:rPr>
          <w:rFonts w:ascii="Arial" w:hAnsi="Arial" w:cs="Arial"/>
          <w:color w:val="1A1A1A"/>
          <w:sz w:val="24"/>
          <w:szCs w:val="24"/>
        </w:rPr>
        <w:t xml:space="preserve">абзацем </w:t>
      </w:r>
      <w:r w:rsidRPr="00016CC6">
        <w:rPr>
          <w:rFonts w:ascii="Arial" w:hAnsi="Arial" w:cs="Arial"/>
          <w:color w:val="1A1A1A"/>
          <w:sz w:val="24"/>
          <w:szCs w:val="24"/>
        </w:rPr>
        <w:t xml:space="preserve"> следующего содержания: «Действия настоящей процедуры распространяется на случаи, не связанные со строительством объектов, строительство которых ведётся на основании разрешения на строительство»,</w:t>
      </w:r>
    </w:p>
    <w:p w:rsidR="00DA560D" w:rsidRDefault="00DA560D" w:rsidP="0050117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Настоящее постановление обнародовать в установленном порядке и разместить на  официальном Интернет-сайте администрации Верховского района Орловской области на странице Теляженского сельского поселения (</w:t>
      </w:r>
      <w:r>
        <w:rPr>
          <w:rFonts w:ascii="Arial" w:hAnsi="Arial" w:cs="Arial"/>
          <w:sz w:val="24"/>
          <w:szCs w:val="24"/>
          <w:lang w:val="en-US"/>
        </w:rPr>
        <w:t>www</w:t>
      </w:r>
      <w:r w:rsidRPr="00914DC6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  <w:lang w:val="en-US"/>
        </w:rPr>
        <w:t>adminverhov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  <w:lang w:val="en-US"/>
        </w:rPr>
        <w:t>ru</w:t>
      </w:r>
      <w:r>
        <w:rPr>
          <w:rFonts w:ascii="Arial" w:hAnsi="Arial" w:cs="Arial"/>
          <w:sz w:val="24"/>
          <w:szCs w:val="24"/>
        </w:rPr>
        <w:t>/materials-105).</w:t>
      </w:r>
    </w:p>
    <w:p w:rsidR="00DA560D" w:rsidRPr="00016CC6" w:rsidRDefault="00DA560D" w:rsidP="00016CC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Pr="00016CC6">
        <w:rPr>
          <w:rFonts w:ascii="Arial" w:hAnsi="Arial" w:cs="Arial"/>
          <w:sz w:val="24"/>
          <w:szCs w:val="24"/>
        </w:rPr>
        <w:t>. Контроль за выполнением данного постановления оставляю за собой.</w:t>
      </w:r>
    </w:p>
    <w:p w:rsidR="00DA560D" w:rsidRPr="00016CC6" w:rsidRDefault="00DA560D" w:rsidP="00016CC6">
      <w:pPr>
        <w:rPr>
          <w:rFonts w:ascii="Arial" w:hAnsi="Arial" w:cs="Arial"/>
          <w:sz w:val="24"/>
          <w:szCs w:val="24"/>
        </w:rPr>
      </w:pPr>
    </w:p>
    <w:p w:rsidR="00DA560D" w:rsidRPr="00016CC6" w:rsidRDefault="00DA560D" w:rsidP="00016CC6">
      <w:pPr>
        <w:rPr>
          <w:rFonts w:ascii="Arial" w:hAnsi="Arial" w:cs="Arial"/>
          <w:sz w:val="24"/>
          <w:szCs w:val="24"/>
        </w:rPr>
      </w:pPr>
    </w:p>
    <w:p w:rsidR="00DA560D" w:rsidRPr="00016CC6" w:rsidRDefault="00DA560D" w:rsidP="00016CC6">
      <w:pPr>
        <w:rPr>
          <w:rFonts w:ascii="Arial" w:hAnsi="Arial" w:cs="Arial"/>
          <w:sz w:val="24"/>
          <w:szCs w:val="24"/>
        </w:rPr>
      </w:pPr>
      <w:r w:rsidRPr="00016CC6">
        <w:rPr>
          <w:rFonts w:ascii="Arial" w:hAnsi="Arial" w:cs="Arial"/>
          <w:sz w:val="24"/>
          <w:szCs w:val="24"/>
        </w:rPr>
        <w:t xml:space="preserve"> Глава </w:t>
      </w:r>
      <w:r>
        <w:rPr>
          <w:rFonts w:ascii="Arial" w:hAnsi="Arial" w:cs="Arial"/>
          <w:sz w:val="24"/>
          <w:szCs w:val="24"/>
        </w:rPr>
        <w:t xml:space="preserve">Теляженского </w:t>
      </w:r>
      <w:r w:rsidRPr="00016CC6">
        <w:rPr>
          <w:rFonts w:ascii="Arial" w:hAnsi="Arial" w:cs="Arial"/>
          <w:sz w:val="24"/>
          <w:szCs w:val="24"/>
        </w:rPr>
        <w:t>сельского поселения                               Ю.Б.Ульянов.</w:t>
      </w:r>
    </w:p>
    <w:p w:rsidR="00DA560D" w:rsidRPr="00016CC6" w:rsidRDefault="00DA560D" w:rsidP="00016CC6">
      <w:pPr>
        <w:rPr>
          <w:rStyle w:val="13pt"/>
          <w:rFonts w:ascii="Arial" w:hAnsi="Arial" w:cs="Arial"/>
          <w:sz w:val="24"/>
          <w:szCs w:val="24"/>
        </w:rPr>
      </w:pPr>
    </w:p>
    <w:p w:rsidR="00DA560D" w:rsidRPr="00016CC6" w:rsidRDefault="00DA560D" w:rsidP="00016CC6">
      <w:pPr>
        <w:rPr>
          <w:rStyle w:val="13pt"/>
          <w:rFonts w:ascii="Arial" w:hAnsi="Arial" w:cs="Arial"/>
          <w:sz w:val="24"/>
          <w:szCs w:val="24"/>
        </w:rPr>
      </w:pPr>
    </w:p>
    <w:p w:rsidR="00DA560D" w:rsidRDefault="00DA560D" w:rsidP="00E44CA5">
      <w:pPr>
        <w:pStyle w:val="1"/>
        <w:shd w:val="clear" w:color="auto" w:fill="auto"/>
        <w:spacing w:after="0" w:line="643" w:lineRule="exact"/>
        <w:rPr>
          <w:rStyle w:val="13pt"/>
          <w:rFonts w:ascii="Arial" w:hAnsi="Arial" w:cs="Arial"/>
          <w:sz w:val="24"/>
          <w:szCs w:val="24"/>
        </w:rPr>
      </w:pPr>
    </w:p>
    <w:p w:rsidR="00DA560D" w:rsidRDefault="00DA560D" w:rsidP="00E44CA5">
      <w:pPr>
        <w:pStyle w:val="1"/>
        <w:shd w:val="clear" w:color="auto" w:fill="auto"/>
        <w:spacing w:after="0" w:line="643" w:lineRule="exact"/>
        <w:rPr>
          <w:rStyle w:val="13pt"/>
          <w:rFonts w:ascii="Arial" w:hAnsi="Arial" w:cs="Arial"/>
          <w:sz w:val="24"/>
          <w:szCs w:val="24"/>
        </w:rPr>
      </w:pPr>
    </w:p>
    <w:p w:rsidR="00DA560D" w:rsidRDefault="00DA560D" w:rsidP="00E44CA5">
      <w:pPr>
        <w:pStyle w:val="1"/>
        <w:shd w:val="clear" w:color="auto" w:fill="auto"/>
        <w:spacing w:after="0" w:line="643" w:lineRule="exact"/>
        <w:rPr>
          <w:rStyle w:val="13pt"/>
          <w:rFonts w:ascii="Arial" w:hAnsi="Arial" w:cs="Arial"/>
          <w:sz w:val="24"/>
          <w:szCs w:val="24"/>
        </w:rPr>
      </w:pPr>
    </w:p>
    <w:p w:rsidR="00DA560D" w:rsidRDefault="00DA560D" w:rsidP="00E44CA5">
      <w:pPr>
        <w:pStyle w:val="1"/>
        <w:shd w:val="clear" w:color="auto" w:fill="auto"/>
        <w:spacing w:after="0" w:line="643" w:lineRule="exact"/>
        <w:rPr>
          <w:rStyle w:val="13pt"/>
          <w:rFonts w:ascii="Arial" w:hAnsi="Arial" w:cs="Arial"/>
          <w:sz w:val="24"/>
          <w:szCs w:val="24"/>
        </w:rPr>
      </w:pPr>
    </w:p>
    <w:p w:rsidR="00DA560D" w:rsidRDefault="00DA560D" w:rsidP="00E44CA5">
      <w:pPr>
        <w:pStyle w:val="1"/>
        <w:shd w:val="clear" w:color="auto" w:fill="auto"/>
        <w:spacing w:after="0" w:line="643" w:lineRule="exact"/>
        <w:rPr>
          <w:rStyle w:val="13pt"/>
          <w:rFonts w:ascii="Arial" w:hAnsi="Arial" w:cs="Arial"/>
          <w:sz w:val="24"/>
          <w:szCs w:val="24"/>
        </w:rPr>
      </w:pPr>
    </w:p>
    <w:p w:rsidR="00DA560D" w:rsidRDefault="00DA560D" w:rsidP="00E44CA5">
      <w:pPr>
        <w:pStyle w:val="1"/>
        <w:shd w:val="clear" w:color="auto" w:fill="auto"/>
        <w:spacing w:after="0" w:line="643" w:lineRule="exact"/>
        <w:rPr>
          <w:rStyle w:val="13pt"/>
          <w:rFonts w:ascii="Arial" w:hAnsi="Arial" w:cs="Arial"/>
          <w:sz w:val="24"/>
          <w:szCs w:val="24"/>
        </w:rPr>
      </w:pPr>
    </w:p>
    <w:p w:rsidR="00DA560D" w:rsidRDefault="00DA560D" w:rsidP="00E44CA5">
      <w:pPr>
        <w:pStyle w:val="1"/>
        <w:shd w:val="clear" w:color="auto" w:fill="auto"/>
        <w:spacing w:after="0" w:line="643" w:lineRule="exact"/>
        <w:rPr>
          <w:rStyle w:val="13pt"/>
          <w:rFonts w:ascii="Arial" w:hAnsi="Arial" w:cs="Arial"/>
          <w:sz w:val="24"/>
          <w:szCs w:val="24"/>
        </w:rPr>
      </w:pPr>
    </w:p>
    <w:p w:rsidR="00DA560D" w:rsidRDefault="00DA560D" w:rsidP="00E44CA5">
      <w:pPr>
        <w:pStyle w:val="1"/>
        <w:shd w:val="clear" w:color="auto" w:fill="auto"/>
        <w:spacing w:after="0" w:line="643" w:lineRule="exact"/>
        <w:rPr>
          <w:rStyle w:val="13pt"/>
          <w:rFonts w:ascii="Arial" w:hAnsi="Arial" w:cs="Arial"/>
          <w:sz w:val="24"/>
          <w:szCs w:val="24"/>
        </w:rPr>
      </w:pPr>
    </w:p>
    <w:p w:rsidR="00DA560D" w:rsidRDefault="00DA560D" w:rsidP="00E44CA5">
      <w:pPr>
        <w:pStyle w:val="1"/>
        <w:shd w:val="clear" w:color="auto" w:fill="auto"/>
        <w:spacing w:after="0" w:line="643" w:lineRule="exact"/>
        <w:rPr>
          <w:rStyle w:val="13pt"/>
          <w:rFonts w:ascii="Arial" w:hAnsi="Arial" w:cs="Arial"/>
          <w:sz w:val="24"/>
          <w:szCs w:val="24"/>
        </w:rPr>
      </w:pPr>
    </w:p>
    <w:p w:rsidR="00DA560D" w:rsidRDefault="00DA560D" w:rsidP="00E44CA5">
      <w:pPr>
        <w:pStyle w:val="1"/>
        <w:shd w:val="clear" w:color="auto" w:fill="auto"/>
        <w:spacing w:after="0" w:line="643" w:lineRule="exact"/>
        <w:rPr>
          <w:rStyle w:val="13pt"/>
          <w:rFonts w:ascii="Arial" w:hAnsi="Arial" w:cs="Arial"/>
          <w:sz w:val="24"/>
          <w:szCs w:val="24"/>
        </w:rPr>
      </w:pPr>
    </w:p>
    <w:sectPr w:rsidR="00DA560D" w:rsidSect="00AE705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37FE72F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37FAD8E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3A4CCA2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2A382CE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FE6656F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F1033E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FB0E0C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5BCDA7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EB6B8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4F447CA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5DD14A8"/>
    <w:multiLevelType w:val="multilevel"/>
    <w:tmpl w:val="7038B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1AED234E"/>
    <w:multiLevelType w:val="multilevel"/>
    <w:tmpl w:val="5FD4BC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2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/>
      </w:rPr>
    </w:lvl>
  </w:abstractNum>
  <w:abstractNum w:abstractNumId="12">
    <w:nsid w:val="348D3116"/>
    <w:multiLevelType w:val="hybridMultilevel"/>
    <w:tmpl w:val="62920264"/>
    <w:lvl w:ilvl="0" w:tplc="002E313E">
      <w:start w:val="1"/>
      <w:numFmt w:val="decimal"/>
      <w:lvlText w:val="%1."/>
      <w:lvlJc w:val="left"/>
      <w:pPr>
        <w:ind w:left="1319" w:hanging="103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3">
    <w:nsid w:val="51D5123E"/>
    <w:multiLevelType w:val="hybridMultilevel"/>
    <w:tmpl w:val="57E66514"/>
    <w:lvl w:ilvl="0" w:tplc="C270D964">
      <w:start w:val="1"/>
      <w:numFmt w:val="upperRoman"/>
      <w:lvlText w:val="%1."/>
      <w:lvlJc w:val="left"/>
      <w:pPr>
        <w:ind w:left="1260" w:hanging="72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6715631A"/>
    <w:multiLevelType w:val="hybridMultilevel"/>
    <w:tmpl w:val="EB98D8CC"/>
    <w:lvl w:ilvl="0" w:tplc="0419000F">
      <w:start w:val="1"/>
      <w:numFmt w:val="decimal"/>
      <w:lvlText w:val="%1."/>
      <w:lvlJc w:val="left"/>
      <w:pPr>
        <w:ind w:left="639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>
    <w:nsid w:val="7584074D"/>
    <w:multiLevelType w:val="multilevel"/>
    <w:tmpl w:val="FD8471E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</w:num>
  <w:num w:numId="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834BB"/>
    <w:rsid w:val="00016CC6"/>
    <w:rsid w:val="00032B25"/>
    <w:rsid w:val="00043AB7"/>
    <w:rsid w:val="00043E39"/>
    <w:rsid w:val="00052015"/>
    <w:rsid w:val="000535FD"/>
    <w:rsid w:val="00064944"/>
    <w:rsid w:val="00070C25"/>
    <w:rsid w:val="00072F6C"/>
    <w:rsid w:val="000B783B"/>
    <w:rsid w:val="000C5871"/>
    <w:rsid w:val="000D10B3"/>
    <w:rsid w:val="000F4652"/>
    <w:rsid w:val="000F53E5"/>
    <w:rsid w:val="00104E57"/>
    <w:rsid w:val="001075DF"/>
    <w:rsid w:val="00171F1C"/>
    <w:rsid w:val="00191588"/>
    <w:rsid w:val="001B7496"/>
    <w:rsid w:val="001C053A"/>
    <w:rsid w:val="001C6C2B"/>
    <w:rsid w:val="002465DA"/>
    <w:rsid w:val="0025286E"/>
    <w:rsid w:val="002713CB"/>
    <w:rsid w:val="002B348A"/>
    <w:rsid w:val="002B61B2"/>
    <w:rsid w:val="002B7056"/>
    <w:rsid w:val="002C4C70"/>
    <w:rsid w:val="002C51ED"/>
    <w:rsid w:val="002F1932"/>
    <w:rsid w:val="002F1CCF"/>
    <w:rsid w:val="002F2EA2"/>
    <w:rsid w:val="003344DE"/>
    <w:rsid w:val="003520E5"/>
    <w:rsid w:val="00365145"/>
    <w:rsid w:val="003C4529"/>
    <w:rsid w:val="003D70F3"/>
    <w:rsid w:val="00407788"/>
    <w:rsid w:val="00493875"/>
    <w:rsid w:val="00497BD9"/>
    <w:rsid w:val="0050117B"/>
    <w:rsid w:val="005376D9"/>
    <w:rsid w:val="00541C49"/>
    <w:rsid w:val="00580C8F"/>
    <w:rsid w:val="005C3695"/>
    <w:rsid w:val="005D6AFC"/>
    <w:rsid w:val="006947AA"/>
    <w:rsid w:val="006A5B2B"/>
    <w:rsid w:val="006E3B7C"/>
    <w:rsid w:val="006E5DDA"/>
    <w:rsid w:val="006F089E"/>
    <w:rsid w:val="006F7DF6"/>
    <w:rsid w:val="00702F6B"/>
    <w:rsid w:val="00710AE6"/>
    <w:rsid w:val="00721393"/>
    <w:rsid w:val="007D3AED"/>
    <w:rsid w:val="008150D9"/>
    <w:rsid w:val="00841FFB"/>
    <w:rsid w:val="008C4AC0"/>
    <w:rsid w:val="00914DC6"/>
    <w:rsid w:val="009C2946"/>
    <w:rsid w:val="009C37C7"/>
    <w:rsid w:val="00A147B0"/>
    <w:rsid w:val="00A267D8"/>
    <w:rsid w:val="00AE705A"/>
    <w:rsid w:val="00B4455A"/>
    <w:rsid w:val="00B54962"/>
    <w:rsid w:val="00B834BB"/>
    <w:rsid w:val="00BA069F"/>
    <w:rsid w:val="00C022B3"/>
    <w:rsid w:val="00C5105E"/>
    <w:rsid w:val="00C95329"/>
    <w:rsid w:val="00CC747C"/>
    <w:rsid w:val="00CE2241"/>
    <w:rsid w:val="00D30250"/>
    <w:rsid w:val="00D5284C"/>
    <w:rsid w:val="00D82717"/>
    <w:rsid w:val="00DA3F04"/>
    <w:rsid w:val="00DA560D"/>
    <w:rsid w:val="00DB6CAB"/>
    <w:rsid w:val="00DF0A01"/>
    <w:rsid w:val="00E44CA5"/>
    <w:rsid w:val="00E70BE0"/>
    <w:rsid w:val="00ED0CDC"/>
    <w:rsid w:val="00EE075E"/>
    <w:rsid w:val="00EF05BB"/>
    <w:rsid w:val="00F2380F"/>
    <w:rsid w:val="00F24E40"/>
    <w:rsid w:val="00F8051B"/>
    <w:rsid w:val="00FA2E9A"/>
    <w:rsid w:val="00FA68E3"/>
    <w:rsid w:val="00FC761B"/>
    <w:rsid w:val="00FE478A"/>
    <w:rsid w:val="00FF74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7056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9"/>
    <w:qFormat/>
    <w:locked/>
    <w:rsid w:val="0050117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link w:val="Heading2Char"/>
    <w:uiPriority w:val="99"/>
    <w:qFormat/>
    <w:rsid w:val="00AE705A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171F1C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AE705A"/>
    <w:rPr>
      <w:rFonts w:ascii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rsid w:val="00B834B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uiPriority w:val="99"/>
    <w:semiHidden/>
    <w:rsid w:val="00B834BB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character" w:customStyle="1" w:styleId="2">
    <w:name w:val="Основной текст (2)_"/>
    <w:basedOn w:val="DefaultParagraphFont"/>
    <w:link w:val="20"/>
    <w:uiPriority w:val="99"/>
    <w:semiHidden/>
    <w:locked/>
    <w:rsid w:val="00B834BB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Normal"/>
    <w:link w:val="2"/>
    <w:uiPriority w:val="99"/>
    <w:semiHidden/>
    <w:rsid w:val="00B834BB"/>
    <w:pPr>
      <w:widowControl w:val="0"/>
      <w:shd w:val="clear" w:color="auto" w:fill="FFFFFF"/>
      <w:spacing w:before="420" w:after="0" w:line="456" w:lineRule="exact"/>
      <w:jc w:val="both"/>
    </w:pPr>
    <w:rPr>
      <w:rFonts w:ascii="Times New Roman" w:hAnsi="Times New Roman"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2F2EA2"/>
    <w:pPr>
      <w:shd w:val="clear" w:color="auto" w:fill="FFFFFF"/>
      <w:spacing w:after="0" w:line="115" w:lineRule="exact"/>
      <w:jc w:val="center"/>
    </w:pPr>
    <w:rPr>
      <w:rFonts w:ascii="Arial Narrow" w:hAnsi="Arial Narrow"/>
      <w:sz w:val="12"/>
      <w:szCs w:val="12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2F2EA2"/>
    <w:rPr>
      <w:rFonts w:ascii="Arial Narrow" w:hAnsi="Arial Narrow" w:cs="Times New Roman"/>
      <w:sz w:val="12"/>
      <w:szCs w:val="12"/>
      <w:shd w:val="clear" w:color="auto" w:fill="FFFFFF"/>
    </w:rPr>
  </w:style>
  <w:style w:type="character" w:customStyle="1" w:styleId="a">
    <w:name w:val="Основной текст Знак"/>
    <w:basedOn w:val="DefaultParagraphFont"/>
    <w:link w:val="BodyText"/>
    <w:uiPriority w:val="99"/>
    <w:semiHidden/>
    <w:locked/>
    <w:rsid w:val="002F2EA2"/>
    <w:rPr>
      <w:rFonts w:cs="Times New Roman"/>
    </w:rPr>
  </w:style>
  <w:style w:type="character" w:styleId="Hyperlink">
    <w:name w:val="Hyperlink"/>
    <w:basedOn w:val="DefaultParagraphFont"/>
    <w:uiPriority w:val="99"/>
    <w:semiHidden/>
    <w:rsid w:val="00AE705A"/>
    <w:rPr>
      <w:rFonts w:cs="Times New Roman"/>
      <w:color w:val="0000FF"/>
      <w:u w:val="single"/>
    </w:rPr>
  </w:style>
  <w:style w:type="character" w:styleId="Strong">
    <w:name w:val="Strong"/>
    <w:basedOn w:val="DefaultParagraphFont"/>
    <w:uiPriority w:val="99"/>
    <w:qFormat/>
    <w:rsid w:val="00AE705A"/>
    <w:rPr>
      <w:rFonts w:cs="Times New Roman"/>
      <w:b/>
      <w:bCs/>
    </w:rPr>
  </w:style>
  <w:style w:type="paragraph" w:styleId="Header">
    <w:name w:val="header"/>
    <w:basedOn w:val="Normal"/>
    <w:link w:val="HeaderChar"/>
    <w:uiPriority w:val="99"/>
    <w:semiHidden/>
    <w:rsid w:val="00BA069F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BA069F"/>
    <w:rPr>
      <w:rFonts w:ascii="Calibri" w:hAnsi="Calibri" w:cs="Times New Roman"/>
    </w:rPr>
  </w:style>
  <w:style w:type="paragraph" w:customStyle="1" w:styleId="Arial120950">
    <w:name w:val="Стиль Arial 12 пт Первая строка:  095 см После:  0 пт Междустр..."/>
    <w:uiPriority w:val="99"/>
    <w:rsid w:val="00BA069F"/>
    <w:pPr>
      <w:suppressAutoHyphens/>
      <w:ind w:firstLine="539"/>
    </w:pPr>
    <w:rPr>
      <w:rFonts w:ascii="Arial" w:hAnsi="Arial" w:cs="Arial"/>
      <w:sz w:val="24"/>
      <w:szCs w:val="20"/>
      <w:lang w:eastAsia="zh-CN"/>
    </w:rPr>
  </w:style>
  <w:style w:type="character" w:customStyle="1" w:styleId="a0">
    <w:name w:val="Основной текст_"/>
    <w:basedOn w:val="DefaultParagraphFont"/>
    <w:link w:val="1"/>
    <w:uiPriority w:val="99"/>
    <w:locked/>
    <w:rsid w:val="00BA069F"/>
    <w:rPr>
      <w:rFonts w:cs="Times New Roman"/>
      <w:sz w:val="25"/>
      <w:szCs w:val="25"/>
      <w:shd w:val="clear" w:color="auto" w:fill="FFFFFF"/>
    </w:rPr>
  </w:style>
  <w:style w:type="paragraph" w:customStyle="1" w:styleId="1">
    <w:name w:val="Основной текст1"/>
    <w:basedOn w:val="Normal"/>
    <w:link w:val="a0"/>
    <w:uiPriority w:val="99"/>
    <w:rsid w:val="00BA069F"/>
    <w:pPr>
      <w:shd w:val="clear" w:color="auto" w:fill="FFFFFF"/>
      <w:spacing w:after="360" w:line="384" w:lineRule="exact"/>
      <w:jc w:val="center"/>
    </w:pPr>
    <w:rPr>
      <w:sz w:val="25"/>
      <w:szCs w:val="25"/>
    </w:rPr>
  </w:style>
  <w:style w:type="character" w:customStyle="1" w:styleId="13pt">
    <w:name w:val="Основной текст + 13 pt"/>
    <w:basedOn w:val="a0"/>
    <w:uiPriority w:val="99"/>
    <w:rsid w:val="00BA069F"/>
    <w:rPr>
      <w:sz w:val="26"/>
      <w:szCs w:val="26"/>
    </w:rPr>
  </w:style>
  <w:style w:type="paragraph" w:styleId="ListParagraph">
    <w:name w:val="List Paragraph"/>
    <w:basedOn w:val="Normal"/>
    <w:uiPriority w:val="99"/>
    <w:qFormat/>
    <w:rsid w:val="00104E57"/>
    <w:pPr>
      <w:ind w:left="720"/>
      <w:contextualSpacing/>
    </w:pPr>
  </w:style>
  <w:style w:type="character" w:customStyle="1" w:styleId="3">
    <w:name w:val="Заголовок 3 Знак"/>
    <w:uiPriority w:val="99"/>
    <w:rsid w:val="00032B25"/>
    <w:rPr>
      <w:b/>
      <w:sz w:val="24"/>
    </w:rPr>
  </w:style>
  <w:style w:type="character" w:styleId="Emphasis">
    <w:name w:val="Emphasis"/>
    <w:basedOn w:val="DefaultParagraphFont"/>
    <w:uiPriority w:val="99"/>
    <w:qFormat/>
    <w:rsid w:val="00407788"/>
    <w:rPr>
      <w:rFonts w:cs="Times New Roman"/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423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3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2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23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23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23122">
                      <w:marLeft w:val="-180"/>
                      <w:marRight w:val="-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423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23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423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542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23110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23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23112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423115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423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423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3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3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3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3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3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3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3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3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3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348</TotalTime>
  <Pages>2</Pages>
  <Words>246</Words>
  <Characters>1406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54</cp:revision>
  <cp:lastPrinted>2024-01-08T07:00:00Z</cp:lastPrinted>
  <dcterms:created xsi:type="dcterms:W3CDTF">2022-07-06T08:00:00Z</dcterms:created>
  <dcterms:modified xsi:type="dcterms:W3CDTF">2024-01-10T06:31:00Z</dcterms:modified>
</cp:coreProperties>
</file>