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A1E48" w:rsidRPr="007C7D8C" w:rsidRDefault="0059014F" w:rsidP="00DA1E48">
      <w:pPr>
        <w:jc w:val="center"/>
        <w:rPr>
          <w:rFonts w:ascii="Arial" w:hAnsi="Arial" w:cs="Arial"/>
          <w:b/>
          <w:sz w:val="24"/>
          <w:szCs w:val="24"/>
        </w:rPr>
      </w:pPr>
      <w:r w:rsidRPr="007C7D8C">
        <w:rPr>
          <w:rFonts w:ascii="Arial" w:hAnsi="Arial" w:cs="Arial"/>
          <w:b/>
          <w:sz w:val="24"/>
          <w:szCs w:val="24"/>
        </w:rPr>
        <w:t xml:space="preserve">   РОССИЙСКАЯ ФЕДЕРАЦИЯ              </w:t>
      </w:r>
    </w:p>
    <w:p w:rsidR="0059014F" w:rsidRPr="007C7D8C" w:rsidRDefault="0059014F" w:rsidP="00DA1E48">
      <w:pPr>
        <w:jc w:val="center"/>
        <w:rPr>
          <w:rFonts w:ascii="Arial" w:hAnsi="Arial" w:cs="Arial"/>
          <w:b/>
          <w:sz w:val="24"/>
          <w:szCs w:val="24"/>
        </w:rPr>
      </w:pPr>
      <w:r w:rsidRPr="007C7D8C">
        <w:rPr>
          <w:rFonts w:ascii="Arial" w:hAnsi="Arial" w:cs="Arial"/>
          <w:b/>
          <w:sz w:val="24"/>
          <w:szCs w:val="24"/>
        </w:rPr>
        <w:t>ОРЛОВСКАЯ ОБЛАСТЬ</w:t>
      </w:r>
    </w:p>
    <w:p w:rsidR="0059014F" w:rsidRPr="007C7D8C" w:rsidRDefault="0059014F" w:rsidP="00DA1E48">
      <w:pPr>
        <w:jc w:val="center"/>
        <w:rPr>
          <w:rFonts w:ascii="Arial" w:hAnsi="Arial" w:cs="Arial"/>
          <w:b/>
          <w:sz w:val="24"/>
          <w:szCs w:val="24"/>
        </w:rPr>
      </w:pPr>
      <w:r w:rsidRPr="007C7D8C">
        <w:rPr>
          <w:rFonts w:ascii="Arial" w:hAnsi="Arial" w:cs="Arial"/>
          <w:b/>
          <w:sz w:val="24"/>
          <w:szCs w:val="24"/>
        </w:rPr>
        <w:t>ВЕРХОВСКИЙ РАЙОН</w:t>
      </w:r>
    </w:p>
    <w:p w:rsidR="0059014F" w:rsidRPr="007C7D8C" w:rsidRDefault="0059014F" w:rsidP="00DA1E48">
      <w:pPr>
        <w:jc w:val="center"/>
        <w:rPr>
          <w:rFonts w:ascii="Arial" w:hAnsi="Arial" w:cs="Arial"/>
          <w:b/>
          <w:sz w:val="24"/>
          <w:szCs w:val="24"/>
        </w:rPr>
      </w:pPr>
      <w:r w:rsidRPr="007C7D8C">
        <w:rPr>
          <w:rFonts w:ascii="Arial" w:hAnsi="Arial" w:cs="Arial"/>
          <w:b/>
          <w:sz w:val="24"/>
          <w:szCs w:val="24"/>
        </w:rPr>
        <w:t>АДМИНИСТРАЦИЯ ВАСИЛЬЕВСКОГО СЕЛЬСКОГО ПОСЕЛЕНИЯ</w:t>
      </w:r>
    </w:p>
    <w:p w:rsidR="00DA1E48" w:rsidRPr="007C7D8C" w:rsidRDefault="00DA1E48" w:rsidP="00DA1E48">
      <w:pPr>
        <w:jc w:val="both"/>
        <w:rPr>
          <w:rFonts w:ascii="Arial" w:hAnsi="Arial" w:cs="Arial"/>
          <w:b/>
          <w:sz w:val="24"/>
          <w:szCs w:val="24"/>
        </w:rPr>
      </w:pPr>
    </w:p>
    <w:p w:rsidR="00D91E11" w:rsidRPr="007C7D8C" w:rsidRDefault="00DA1E48" w:rsidP="00DA1E48">
      <w:pPr>
        <w:jc w:val="center"/>
        <w:rPr>
          <w:rFonts w:ascii="Arial" w:hAnsi="Arial" w:cs="Arial"/>
          <w:b/>
          <w:sz w:val="24"/>
          <w:szCs w:val="24"/>
        </w:rPr>
      </w:pPr>
      <w:r w:rsidRPr="007C7D8C">
        <w:rPr>
          <w:rFonts w:ascii="Arial" w:hAnsi="Arial" w:cs="Arial"/>
          <w:b/>
          <w:sz w:val="24"/>
          <w:szCs w:val="24"/>
        </w:rPr>
        <w:t>ПОСТАНОВЛЕНИЕ</w:t>
      </w:r>
    </w:p>
    <w:p w:rsidR="00D91E11" w:rsidRPr="007C7D8C" w:rsidRDefault="00E16276" w:rsidP="00D91E11">
      <w:pPr>
        <w:rPr>
          <w:rFonts w:ascii="Arial" w:hAnsi="Arial" w:cs="Arial"/>
          <w:sz w:val="24"/>
          <w:szCs w:val="24"/>
        </w:rPr>
      </w:pPr>
      <w:r w:rsidRPr="007C7D8C">
        <w:rPr>
          <w:rFonts w:ascii="Arial" w:hAnsi="Arial" w:cs="Arial"/>
          <w:sz w:val="24"/>
          <w:szCs w:val="24"/>
        </w:rPr>
        <w:t>«</w:t>
      </w:r>
      <w:r w:rsidR="007C7D8C" w:rsidRPr="007C7D8C">
        <w:rPr>
          <w:rFonts w:ascii="Arial" w:hAnsi="Arial" w:cs="Arial"/>
          <w:sz w:val="24"/>
          <w:szCs w:val="24"/>
        </w:rPr>
        <w:t>27</w:t>
      </w:r>
      <w:r w:rsidR="00D91E11" w:rsidRPr="007C7D8C">
        <w:rPr>
          <w:rFonts w:ascii="Arial" w:hAnsi="Arial" w:cs="Arial"/>
          <w:sz w:val="24"/>
          <w:szCs w:val="24"/>
        </w:rPr>
        <w:t>»</w:t>
      </w:r>
      <w:r w:rsidR="00495749" w:rsidRPr="007C7D8C">
        <w:rPr>
          <w:rFonts w:ascii="Arial" w:hAnsi="Arial" w:cs="Arial"/>
          <w:sz w:val="24"/>
          <w:szCs w:val="24"/>
        </w:rPr>
        <w:t xml:space="preserve"> </w:t>
      </w:r>
      <w:r w:rsidR="007C7D8C" w:rsidRPr="007C7D8C">
        <w:rPr>
          <w:rFonts w:ascii="Arial" w:hAnsi="Arial" w:cs="Arial"/>
          <w:sz w:val="24"/>
          <w:szCs w:val="24"/>
        </w:rPr>
        <w:t xml:space="preserve">января </w:t>
      </w:r>
      <w:r w:rsidR="00D91E11" w:rsidRPr="007C7D8C">
        <w:rPr>
          <w:rFonts w:ascii="Arial" w:hAnsi="Arial" w:cs="Arial"/>
          <w:sz w:val="24"/>
          <w:szCs w:val="24"/>
        </w:rPr>
        <w:t>20</w:t>
      </w:r>
      <w:r w:rsidR="00477FEE" w:rsidRPr="007C7D8C">
        <w:rPr>
          <w:rFonts w:ascii="Arial" w:hAnsi="Arial" w:cs="Arial"/>
          <w:sz w:val="24"/>
          <w:szCs w:val="24"/>
        </w:rPr>
        <w:t>2</w:t>
      </w:r>
      <w:r w:rsidR="0059014F" w:rsidRPr="007C7D8C">
        <w:rPr>
          <w:rFonts w:ascii="Arial" w:hAnsi="Arial" w:cs="Arial"/>
          <w:sz w:val="24"/>
          <w:szCs w:val="24"/>
        </w:rPr>
        <w:t>3</w:t>
      </w:r>
      <w:r w:rsidR="00D91E11" w:rsidRPr="007C7D8C">
        <w:rPr>
          <w:rFonts w:ascii="Arial" w:hAnsi="Arial" w:cs="Arial"/>
          <w:sz w:val="24"/>
          <w:szCs w:val="24"/>
        </w:rPr>
        <w:t xml:space="preserve"> года                           </w:t>
      </w:r>
      <w:r w:rsidR="0058420C" w:rsidRPr="007C7D8C">
        <w:rPr>
          <w:rFonts w:ascii="Arial" w:hAnsi="Arial" w:cs="Arial"/>
          <w:sz w:val="24"/>
          <w:szCs w:val="24"/>
        </w:rPr>
        <w:t>№5</w:t>
      </w:r>
      <w:r w:rsidR="00D91E11" w:rsidRPr="007C7D8C">
        <w:rPr>
          <w:rFonts w:ascii="Arial" w:hAnsi="Arial" w:cs="Arial"/>
          <w:sz w:val="24"/>
          <w:szCs w:val="24"/>
        </w:rPr>
        <w:t xml:space="preserve">             </w:t>
      </w:r>
      <w:r w:rsidR="0016773B" w:rsidRPr="007C7D8C">
        <w:rPr>
          <w:rFonts w:ascii="Arial" w:hAnsi="Arial" w:cs="Arial"/>
          <w:sz w:val="24"/>
          <w:szCs w:val="24"/>
        </w:rPr>
        <w:t xml:space="preserve">      </w:t>
      </w:r>
      <w:r w:rsidR="00477FEE" w:rsidRPr="007C7D8C">
        <w:rPr>
          <w:rFonts w:ascii="Arial" w:hAnsi="Arial" w:cs="Arial"/>
          <w:sz w:val="24"/>
          <w:szCs w:val="24"/>
        </w:rPr>
        <w:t xml:space="preserve">                                 </w:t>
      </w:r>
      <w:r w:rsidR="002C722E" w:rsidRPr="007C7D8C">
        <w:rPr>
          <w:rFonts w:ascii="Arial" w:hAnsi="Arial" w:cs="Arial"/>
          <w:sz w:val="24"/>
          <w:szCs w:val="24"/>
        </w:rPr>
        <w:t xml:space="preserve">                          </w:t>
      </w:r>
      <w:r w:rsidR="0058420C">
        <w:rPr>
          <w:rFonts w:ascii="Arial" w:hAnsi="Arial" w:cs="Arial"/>
          <w:sz w:val="24"/>
          <w:szCs w:val="24"/>
        </w:rPr>
        <w:t xml:space="preserve">              </w:t>
      </w:r>
    </w:p>
    <w:p w:rsidR="008E3CE9" w:rsidRPr="007C7D8C" w:rsidRDefault="0059014F" w:rsidP="00D91E11">
      <w:pPr>
        <w:rPr>
          <w:rFonts w:ascii="Arial" w:hAnsi="Arial" w:cs="Arial"/>
          <w:sz w:val="24"/>
          <w:szCs w:val="24"/>
        </w:rPr>
      </w:pPr>
      <w:proofErr w:type="spellStart"/>
      <w:r w:rsidRPr="007C7D8C">
        <w:rPr>
          <w:rFonts w:ascii="Arial" w:hAnsi="Arial" w:cs="Arial"/>
          <w:sz w:val="24"/>
          <w:szCs w:val="24"/>
        </w:rPr>
        <w:t>п.Скорятино</w:t>
      </w:r>
      <w:proofErr w:type="spellEnd"/>
    </w:p>
    <w:p w:rsidR="00DA1E48" w:rsidRPr="007C7D8C" w:rsidRDefault="00DA1E48" w:rsidP="00DA1E48">
      <w:pPr>
        <w:jc w:val="both"/>
        <w:rPr>
          <w:rFonts w:ascii="Arial" w:hAnsi="Arial" w:cs="Arial"/>
          <w:sz w:val="24"/>
          <w:szCs w:val="24"/>
        </w:rPr>
      </w:pPr>
    </w:p>
    <w:p w:rsidR="00405DEE" w:rsidRPr="007C7D8C" w:rsidRDefault="00405DEE" w:rsidP="00405DEE">
      <w:pPr>
        <w:pStyle w:val="ac"/>
        <w:jc w:val="both"/>
        <w:rPr>
          <w:rFonts w:ascii="Arial" w:hAnsi="Arial" w:cs="Arial"/>
          <w:sz w:val="24"/>
          <w:szCs w:val="24"/>
        </w:rPr>
      </w:pPr>
      <w:r w:rsidRPr="007C7D8C">
        <w:rPr>
          <w:rFonts w:ascii="Arial" w:hAnsi="Arial" w:cs="Arial"/>
          <w:sz w:val="24"/>
          <w:szCs w:val="24"/>
        </w:rPr>
        <w:t>Об утверждении порядка ведения</w:t>
      </w:r>
    </w:p>
    <w:p w:rsidR="00405DEE" w:rsidRPr="007C7D8C" w:rsidRDefault="00405DEE" w:rsidP="00405DEE">
      <w:pPr>
        <w:pStyle w:val="ac"/>
        <w:jc w:val="both"/>
        <w:rPr>
          <w:rFonts w:ascii="Arial" w:hAnsi="Arial" w:cs="Arial"/>
          <w:sz w:val="24"/>
          <w:szCs w:val="24"/>
        </w:rPr>
      </w:pPr>
      <w:proofErr w:type="gramStart"/>
      <w:r w:rsidRPr="007C7D8C">
        <w:rPr>
          <w:rFonts w:ascii="Arial" w:hAnsi="Arial" w:cs="Arial"/>
          <w:sz w:val="24"/>
          <w:szCs w:val="24"/>
        </w:rPr>
        <w:t>муниципальной  долговой</w:t>
      </w:r>
      <w:proofErr w:type="gramEnd"/>
      <w:r w:rsidRPr="007C7D8C">
        <w:rPr>
          <w:rFonts w:ascii="Arial" w:hAnsi="Arial" w:cs="Arial"/>
          <w:sz w:val="24"/>
          <w:szCs w:val="24"/>
        </w:rPr>
        <w:t xml:space="preserve">   книги </w:t>
      </w:r>
    </w:p>
    <w:p w:rsidR="0059014F" w:rsidRPr="007C7D8C" w:rsidRDefault="0059014F" w:rsidP="00405DEE">
      <w:pPr>
        <w:pStyle w:val="ac"/>
        <w:jc w:val="both"/>
        <w:rPr>
          <w:rFonts w:ascii="Arial" w:hAnsi="Arial" w:cs="Arial"/>
          <w:sz w:val="24"/>
          <w:szCs w:val="24"/>
        </w:rPr>
      </w:pPr>
      <w:r w:rsidRPr="007C7D8C">
        <w:rPr>
          <w:rFonts w:ascii="Arial" w:hAnsi="Arial" w:cs="Arial"/>
          <w:sz w:val="24"/>
          <w:szCs w:val="24"/>
        </w:rPr>
        <w:t>Васильевского сельского поселения</w:t>
      </w:r>
    </w:p>
    <w:p w:rsidR="00405DEE" w:rsidRPr="007C7D8C" w:rsidRDefault="0059014F" w:rsidP="00405DEE">
      <w:pPr>
        <w:pStyle w:val="ac"/>
        <w:jc w:val="both"/>
        <w:rPr>
          <w:rFonts w:ascii="Arial" w:hAnsi="Arial" w:cs="Arial"/>
          <w:sz w:val="24"/>
          <w:szCs w:val="24"/>
        </w:rPr>
      </w:pPr>
      <w:r w:rsidRPr="007C7D8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C7D8C">
        <w:rPr>
          <w:rFonts w:ascii="Arial" w:hAnsi="Arial" w:cs="Arial"/>
          <w:sz w:val="24"/>
          <w:szCs w:val="24"/>
        </w:rPr>
        <w:t>Верховского</w:t>
      </w:r>
      <w:proofErr w:type="spellEnd"/>
      <w:r w:rsidRPr="007C7D8C">
        <w:rPr>
          <w:rFonts w:ascii="Arial" w:hAnsi="Arial" w:cs="Arial"/>
          <w:sz w:val="24"/>
          <w:szCs w:val="24"/>
        </w:rPr>
        <w:t xml:space="preserve"> района Орловской области</w:t>
      </w:r>
    </w:p>
    <w:p w:rsidR="00405DEE" w:rsidRPr="007C7D8C" w:rsidRDefault="00405DEE" w:rsidP="00405DEE">
      <w:pPr>
        <w:pStyle w:val="ac"/>
        <w:jc w:val="both"/>
        <w:rPr>
          <w:rFonts w:ascii="Arial" w:hAnsi="Arial" w:cs="Arial"/>
          <w:sz w:val="24"/>
          <w:szCs w:val="24"/>
        </w:rPr>
      </w:pPr>
    </w:p>
    <w:p w:rsidR="00405DEE" w:rsidRPr="007C7D8C" w:rsidRDefault="00405DEE" w:rsidP="00405DEE">
      <w:pPr>
        <w:pStyle w:val="ac"/>
        <w:jc w:val="both"/>
        <w:rPr>
          <w:rFonts w:ascii="Arial" w:hAnsi="Arial" w:cs="Arial"/>
          <w:sz w:val="24"/>
          <w:szCs w:val="24"/>
        </w:rPr>
      </w:pPr>
    </w:p>
    <w:p w:rsidR="00E16276" w:rsidRPr="007C7D8C" w:rsidRDefault="00E16276" w:rsidP="00E16276">
      <w:pPr>
        <w:pStyle w:val="ConsPlusNormal"/>
        <w:ind w:firstLine="709"/>
        <w:jc w:val="both"/>
        <w:rPr>
          <w:sz w:val="24"/>
          <w:szCs w:val="24"/>
        </w:rPr>
      </w:pPr>
      <w:r w:rsidRPr="007C7D8C">
        <w:rPr>
          <w:sz w:val="24"/>
          <w:szCs w:val="24"/>
        </w:rPr>
        <w:t>В соответствии со статьями 120 и 121 Бюджетного кодекса Российской Федерации:</w:t>
      </w:r>
    </w:p>
    <w:p w:rsidR="00E16276" w:rsidRPr="007C7D8C" w:rsidRDefault="00E16276" w:rsidP="00E16276">
      <w:pPr>
        <w:pStyle w:val="ConsPlusNormal"/>
        <w:ind w:firstLine="709"/>
        <w:jc w:val="both"/>
        <w:rPr>
          <w:sz w:val="24"/>
          <w:szCs w:val="24"/>
        </w:rPr>
      </w:pPr>
      <w:r w:rsidRPr="007C7D8C">
        <w:rPr>
          <w:sz w:val="24"/>
          <w:szCs w:val="24"/>
        </w:rPr>
        <w:t xml:space="preserve">1. Утвердить Порядок ведения муниципальной долговой книги </w:t>
      </w:r>
      <w:r w:rsidR="0059014F" w:rsidRPr="007C7D8C">
        <w:rPr>
          <w:sz w:val="24"/>
          <w:szCs w:val="24"/>
        </w:rPr>
        <w:t xml:space="preserve">Васильевского сельского поселения </w:t>
      </w:r>
      <w:proofErr w:type="spellStart"/>
      <w:r w:rsidR="0059014F" w:rsidRPr="007C7D8C">
        <w:rPr>
          <w:sz w:val="24"/>
          <w:szCs w:val="24"/>
        </w:rPr>
        <w:t>Верховского</w:t>
      </w:r>
      <w:proofErr w:type="spellEnd"/>
      <w:r w:rsidR="0059014F" w:rsidRPr="007C7D8C">
        <w:rPr>
          <w:sz w:val="24"/>
          <w:szCs w:val="24"/>
        </w:rPr>
        <w:t xml:space="preserve"> района Орловской области </w:t>
      </w:r>
      <w:r w:rsidRPr="007C7D8C">
        <w:rPr>
          <w:sz w:val="24"/>
          <w:szCs w:val="24"/>
        </w:rPr>
        <w:t>согласно приложению.</w:t>
      </w:r>
    </w:p>
    <w:p w:rsidR="00221D93" w:rsidRPr="007C7D8C" w:rsidRDefault="0059014F" w:rsidP="00221D93">
      <w:pPr>
        <w:autoSpaceDE/>
        <w:autoSpaceDN/>
        <w:adjustRightInd/>
        <w:ind w:firstLine="709"/>
        <w:jc w:val="both"/>
        <w:rPr>
          <w:rFonts w:ascii="Arial" w:hAnsi="Arial" w:cs="Arial"/>
          <w:color w:val="000000"/>
          <w:sz w:val="24"/>
          <w:szCs w:val="24"/>
          <w:lang w:bidi="ru-RU"/>
        </w:rPr>
      </w:pPr>
      <w:r w:rsidRPr="007C7D8C">
        <w:rPr>
          <w:rFonts w:ascii="Arial" w:hAnsi="Arial" w:cs="Arial"/>
          <w:color w:val="000000"/>
          <w:sz w:val="24"/>
          <w:szCs w:val="24"/>
          <w:lang w:bidi="ru-RU"/>
        </w:rPr>
        <w:t>2</w:t>
      </w:r>
      <w:r w:rsidR="00221D93" w:rsidRPr="007C7D8C">
        <w:rPr>
          <w:rFonts w:ascii="Arial" w:hAnsi="Arial" w:cs="Arial"/>
          <w:color w:val="000000"/>
          <w:sz w:val="24"/>
          <w:szCs w:val="24"/>
          <w:lang w:bidi="ru-RU"/>
        </w:rPr>
        <w:t xml:space="preserve">. Настоящее постановление </w:t>
      </w:r>
      <w:r w:rsidRPr="007C7D8C">
        <w:rPr>
          <w:rFonts w:ascii="Arial" w:hAnsi="Arial" w:cs="Arial"/>
          <w:sz w:val="24"/>
          <w:szCs w:val="24"/>
        </w:rPr>
        <w:t>обнародовать</w:t>
      </w:r>
      <w:r w:rsidRPr="007C7D8C">
        <w:rPr>
          <w:rFonts w:ascii="Arial" w:hAnsi="Arial" w:cs="Arial"/>
          <w:color w:val="000000"/>
          <w:sz w:val="24"/>
          <w:szCs w:val="24"/>
          <w:lang w:bidi="ru-RU"/>
        </w:rPr>
        <w:t xml:space="preserve"> и </w:t>
      </w:r>
      <w:r w:rsidR="00221D93" w:rsidRPr="007C7D8C">
        <w:rPr>
          <w:rFonts w:ascii="Arial" w:hAnsi="Arial" w:cs="Arial"/>
          <w:color w:val="000000"/>
          <w:sz w:val="24"/>
          <w:szCs w:val="24"/>
          <w:lang w:bidi="ru-RU"/>
        </w:rPr>
        <w:t xml:space="preserve">разместить на официальном сайте администрации </w:t>
      </w:r>
      <w:proofErr w:type="spellStart"/>
      <w:r w:rsidR="00221D93" w:rsidRPr="007C7D8C">
        <w:rPr>
          <w:rFonts w:ascii="Arial" w:hAnsi="Arial" w:cs="Arial"/>
          <w:color w:val="000000"/>
          <w:sz w:val="24"/>
          <w:szCs w:val="24"/>
          <w:lang w:bidi="ru-RU"/>
        </w:rPr>
        <w:t>Верховского</w:t>
      </w:r>
      <w:proofErr w:type="spellEnd"/>
      <w:r w:rsidR="00221D93" w:rsidRPr="007C7D8C">
        <w:rPr>
          <w:rFonts w:ascii="Arial" w:hAnsi="Arial" w:cs="Arial"/>
          <w:color w:val="000000"/>
          <w:sz w:val="24"/>
          <w:szCs w:val="24"/>
          <w:lang w:bidi="ru-RU"/>
        </w:rPr>
        <w:t xml:space="preserve"> района на странице Васильевского сельского поселения в информационно-телекоммуникационной сети Интернет (www.adminverhov.ru/materials-97). </w:t>
      </w:r>
    </w:p>
    <w:p w:rsidR="00221D93" w:rsidRPr="007C7D8C" w:rsidRDefault="0059014F" w:rsidP="00221D93">
      <w:pPr>
        <w:autoSpaceDE/>
        <w:autoSpaceDN/>
        <w:adjustRightInd/>
        <w:ind w:firstLine="709"/>
        <w:jc w:val="both"/>
        <w:rPr>
          <w:rFonts w:ascii="Arial" w:hAnsi="Arial" w:cs="Arial"/>
          <w:color w:val="000000"/>
          <w:sz w:val="24"/>
          <w:szCs w:val="24"/>
          <w:lang w:bidi="ru-RU"/>
        </w:rPr>
      </w:pPr>
      <w:r w:rsidRPr="007C7D8C">
        <w:rPr>
          <w:rFonts w:ascii="Arial" w:hAnsi="Arial" w:cs="Arial"/>
          <w:color w:val="000000"/>
          <w:sz w:val="24"/>
          <w:szCs w:val="24"/>
          <w:lang w:bidi="ru-RU"/>
        </w:rPr>
        <w:t>3</w:t>
      </w:r>
      <w:r w:rsidR="00221D93" w:rsidRPr="007C7D8C">
        <w:rPr>
          <w:rFonts w:ascii="Arial" w:hAnsi="Arial" w:cs="Arial"/>
          <w:color w:val="000000"/>
          <w:sz w:val="24"/>
          <w:szCs w:val="24"/>
          <w:lang w:bidi="ru-RU"/>
        </w:rPr>
        <w:t>. Настоящее Постановление вступает в силу с даты подписания.</w:t>
      </w:r>
    </w:p>
    <w:p w:rsidR="00221D93" w:rsidRPr="007C7D8C" w:rsidRDefault="0059014F" w:rsidP="00221D93">
      <w:pPr>
        <w:autoSpaceDE/>
        <w:autoSpaceDN/>
        <w:adjustRightInd/>
        <w:ind w:firstLine="709"/>
        <w:jc w:val="both"/>
        <w:rPr>
          <w:rFonts w:ascii="Arial" w:hAnsi="Arial" w:cs="Arial"/>
          <w:color w:val="000000"/>
          <w:sz w:val="24"/>
          <w:szCs w:val="24"/>
          <w:lang w:bidi="ru-RU"/>
        </w:rPr>
      </w:pPr>
      <w:r w:rsidRPr="007C7D8C">
        <w:rPr>
          <w:rFonts w:ascii="Arial" w:hAnsi="Arial" w:cs="Arial"/>
          <w:color w:val="000000"/>
          <w:sz w:val="24"/>
          <w:szCs w:val="24"/>
          <w:lang w:bidi="ru-RU"/>
        </w:rPr>
        <w:t>4.</w:t>
      </w:r>
      <w:r w:rsidR="00221D93" w:rsidRPr="007C7D8C">
        <w:rPr>
          <w:rFonts w:ascii="Arial" w:hAnsi="Arial" w:cs="Arial"/>
          <w:color w:val="000000"/>
          <w:sz w:val="24"/>
          <w:szCs w:val="24"/>
          <w:lang w:bidi="ru-RU"/>
        </w:rPr>
        <w:t xml:space="preserve"> Контроль за исполнением настоящего постановления оставляю за собой.</w:t>
      </w:r>
    </w:p>
    <w:p w:rsidR="00E16276" w:rsidRPr="007C7D8C" w:rsidRDefault="00E16276" w:rsidP="00405DEE">
      <w:pPr>
        <w:pStyle w:val="ac"/>
        <w:ind w:firstLine="567"/>
        <w:jc w:val="both"/>
        <w:rPr>
          <w:rFonts w:ascii="Arial" w:hAnsi="Arial" w:cs="Arial"/>
          <w:sz w:val="24"/>
          <w:szCs w:val="24"/>
        </w:rPr>
      </w:pPr>
    </w:p>
    <w:p w:rsidR="00405DEE" w:rsidRPr="007C7D8C" w:rsidRDefault="00405DEE" w:rsidP="00405DEE">
      <w:pPr>
        <w:pStyle w:val="ac"/>
        <w:jc w:val="both"/>
        <w:rPr>
          <w:rFonts w:ascii="Arial" w:hAnsi="Arial" w:cs="Arial"/>
          <w:sz w:val="24"/>
          <w:szCs w:val="24"/>
        </w:rPr>
      </w:pPr>
    </w:p>
    <w:p w:rsidR="00405DEE" w:rsidRPr="007C7D8C" w:rsidRDefault="00405DEE" w:rsidP="00405DEE">
      <w:pPr>
        <w:pStyle w:val="ac"/>
        <w:jc w:val="both"/>
        <w:rPr>
          <w:rFonts w:ascii="Arial" w:hAnsi="Arial" w:cs="Arial"/>
          <w:sz w:val="24"/>
          <w:szCs w:val="24"/>
        </w:rPr>
      </w:pPr>
    </w:p>
    <w:p w:rsidR="00405DEE" w:rsidRPr="007C7D8C" w:rsidRDefault="00405DEE" w:rsidP="00405DEE">
      <w:pPr>
        <w:pStyle w:val="ac"/>
        <w:jc w:val="both"/>
        <w:rPr>
          <w:rFonts w:ascii="Arial" w:hAnsi="Arial" w:cs="Arial"/>
          <w:sz w:val="24"/>
          <w:szCs w:val="24"/>
        </w:rPr>
      </w:pPr>
    </w:p>
    <w:p w:rsidR="00405DEE" w:rsidRPr="007C7D8C" w:rsidRDefault="0059014F" w:rsidP="00405DEE">
      <w:pPr>
        <w:pStyle w:val="ac"/>
        <w:jc w:val="both"/>
        <w:rPr>
          <w:rFonts w:ascii="Arial" w:hAnsi="Arial" w:cs="Arial"/>
          <w:sz w:val="24"/>
          <w:szCs w:val="24"/>
        </w:rPr>
      </w:pPr>
      <w:r w:rsidRPr="007C7D8C">
        <w:rPr>
          <w:rFonts w:ascii="Arial" w:hAnsi="Arial" w:cs="Arial"/>
          <w:sz w:val="24"/>
          <w:szCs w:val="24"/>
        </w:rPr>
        <w:t>Глава Васильевского</w:t>
      </w:r>
    </w:p>
    <w:p w:rsidR="0059014F" w:rsidRPr="007C7D8C" w:rsidRDefault="0059014F" w:rsidP="00405DEE">
      <w:pPr>
        <w:pStyle w:val="ac"/>
        <w:jc w:val="both"/>
        <w:rPr>
          <w:rFonts w:ascii="Arial" w:hAnsi="Arial" w:cs="Arial"/>
          <w:sz w:val="24"/>
          <w:szCs w:val="24"/>
        </w:rPr>
      </w:pPr>
      <w:r w:rsidRPr="007C7D8C">
        <w:rPr>
          <w:rFonts w:ascii="Arial" w:hAnsi="Arial" w:cs="Arial"/>
          <w:sz w:val="24"/>
          <w:szCs w:val="24"/>
        </w:rPr>
        <w:t xml:space="preserve">сельского поселения                                                           </w:t>
      </w:r>
      <w:proofErr w:type="spellStart"/>
      <w:r w:rsidRPr="007C7D8C">
        <w:rPr>
          <w:rFonts w:ascii="Arial" w:hAnsi="Arial" w:cs="Arial"/>
          <w:sz w:val="24"/>
          <w:szCs w:val="24"/>
        </w:rPr>
        <w:t>Д.А.Морин</w:t>
      </w:r>
      <w:proofErr w:type="spellEnd"/>
    </w:p>
    <w:p w:rsidR="00405DEE" w:rsidRPr="007C7D8C" w:rsidRDefault="00405DEE" w:rsidP="00405DEE">
      <w:pPr>
        <w:pStyle w:val="ac"/>
        <w:jc w:val="both"/>
        <w:rPr>
          <w:rFonts w:ascii="Arial" w:hAnsi="Arial" w:cs="Arial"/>
          <w:sz w:val="28"/>
          <w:szCs w:val="28"/>
        </w:rPr>
      </w:pPr>
    </w:p>
    <w:p w:rsidR="00405DEE" w:rsidRPr="007C7D8C" w:rsidRDefault="00405DEE" w:rsidP="00405DEE">
      <w:pPr>
        <w:pStyle w:val="ac"/>
        <w:jc w:val="both"/>
        <w:rPr>
          <w:rFonts w:ascii="Arial" w:hAnsi="Arial" w:cs="Arial"/>
          <w:sz w:val="28"/>
          <w:szCs w:val="28"/>
        </w:rPr>
      </w:pPr>
    </w:p>
    <w:p w:rsidR="00405DEE" w:rsidRPr="007C7D8C" w:rsidRDefault="00405DEE" w:rsidP="00405DEE">
      <w:pPr>
        <w:pStyle w:val="ac"/>
        <w:jc w:val="both"/>
        <w:rPr>
          <w:rFonts w:ascii="Arial" w:hAnsi="Arial" w:cs="Arial"/>
          <w:sz w:val="28"/>
          <w:szCs w:val="28"/>
        </w:rPr>
      </w:pPr>
    </w:p>
    <w:p w:rsidR="00405DEE" w:rsidRPr="007C7D8C" w:rsidRDefault="00405DEE" w:rsidP="00405DEE">
      <w:pPr>
        <w:pStyle w:val="ac"/>
        <w:jc w:val="both"/>
        <w:rPr>
          <w:rFonts w:ascii="Arial" w:hAnsi="Arial" w:cs="Arial"/>
          <w:sz w:val="28"/>
          <w:szCs w:val="28"/>
        </w:rPr>
      </w:pPr>
    </w:p>
    <w:p w:rsidR="00405DEE" w:rsidRPr="007C7D8C" w:rsidRDefault="00405DEE" w:rsidP="00405DEE">
      <w:pPr>
        <w:rPr>
          <w:rFonts w:ascii="Arial" w:hAnsi="Arial" w:cs="Arial"/>
          <w:sz w:val="28"/>
          <w:szCs w:val="28"/>
        </w:rPr>
      </w:pPr>
    </w:p>
    <w:p w:rsidR="00405DEE" w:rsidRPr="007C7D8C" w:rsidRDefault="00405DEE" w:rsidP="00405DEE">
      <w:pPr>
        <w:rPr>
          <w:rFonts w:ascii="Arial" w:hAnsi="Arial" w:cs="Arial"/>
          <w:sz w:val="28"/>
          <w:szCs w:val="28"/>
        </w:rPr>
      </w:pPr>
    </w:p>
    <w:p w:rsidR="00E16276" w:rsidRPr="007C7D8C" w:rsidRDefault="00E16276" w:rsidP="00405DEE">
      <w:pPr>
        <w:jc w:val="right"/>
        <w:rPr>
          <w:rFonts w:ascii="Arial" w:hAnsi="Arial" w:cs="Arial"/>
        </w:rPr>
      </w:pPr>
    </w:p>
    <w:p w:rsidR="00E16276" w:rsidRPr="007C7D8C" w:rsidRDefault="00E16276" w:rsidP="00405DEE">
      <w:pPr>
        <w:jc w:val="right"/>
        <w:rPr>
          <w:rFonts w:ascii="Arial" w:hAnsi="Arial" w:cs="Arial"/>
        </w:rPr>
      </w:pPr>
    </w:p>
    <w:p w:rsidR="00E16276" w:rsidRPr="007C7D8C" w:rsidRDefault="00E16276" w:rsidP="00405DEE">
      <w:pPr>
        <w:jc w:val="right"/>
        <w:rPr>
          <w:rFonts w:ascii="Arial" w:hAnsi="Arial" w:cs="Arial"/>
        </w:rPr>
      </w:pPr>
    </w:p>
    <w:p w:rsidR="00736672" w:rsidRPr="007C7D8C" w:rsidRDefault="00736672" w:rsidP="00405DEE">
      <w:pPr>
        <w:jc w:val="right"/>
        <w:rPr>
          <w:rFonts w:ascii="Arial" w:hAnsi="Arial" w:cs="Arial"/>
        </w:rPr>
      </w:pPr>
    </w:p>
    <w:p w:rsidR="00736672" w:rsidRPr="007C7D8C" w:rsidRDefault="00736672" w:rsidP="00405DEE">
      <w:pPr>
        <w:jc w:val="right"/>
        <w:rPr>
          <w:rFonts w:ascii="Arial" w:hAnsi="Arial" w:cs="Arial"/>
        </w:rPr>
      </w:pPr>
    </w:p>
    <w:p w:rsidR="0059014F" w:rsidRPr="007C7D8C" w:rsidRDefault="0059014F" w:rsidP="00405DEE">
      <w:pPr>
        <w:jc w:val="right"/>
        <w:rPr>
          <w:rFonts w:ascii="Arial" w:hAnsi="Arial" w:cs="Arial"/>
        </w:rPr>
      </w:pPr>
    </w:p>
    <w:p w:rsidR="0059014F" w:rsidRPr="007C7D8C" w:rsidRDefault="0059014F" w:rsidP="00405DEE">
      <w:pPr>
        <w:jc w:val="right"/>
        <w:rPr>
          <w:rFonts w:ascii="Arial" w:hAnsi="Arial" w:cs="Arial"/>
        </w:rPr>
      </w:pPr>
    </w:p>
    <w:p w:rsidR="0059014F" w:rsidRPr="007C7D8C" w:rsidRDefault="0059014F" w:rsidP="00405DEE">
      <w:pPr>
        <w:jc w:val="right"/>
        <w:rPr>
          <w:rFonts w:ascii="Arial" w:hAnsi="Arial" w:cs="Arial"/>
        </w:rPr>
      </w:pPr>
    </w:p>
    <w:p w:rsidR="0059014F" w:rsidRPr="007C7D8C" w:rsidRDefault="0059014F" w:rsidP="00405DEE">
      <w:pPr>
        <w:jc w:val="right"/>
        <w:rPr>
          <w:rFonts w:ascii="Arial" w:hAnsi="Arial" w:cs="Arial"/>
        </w:rPr>
      </w:pPr>
    </w:p>
    <w:p w:rsidR="007C7D8C" w:rsidRPr="007C7D8C" w:rsidRDefault="007C7D8C" w:rsidP="00405DEE">
      <w:pPr>
        <w:jc w:val="right"/>
        <w:rPr>
          <w:rFonts w:ascii="Arial" w:hAnsi="Arial" w:cs="Arial"/>
        </w:rPr>
      </w:pPr>
    </w:p>
    <w:p w:rsidR="007C7D8C" w:rsidRPr="007C7D8C" w:rsidRDefault="007C7D8C" w:rsidP="00405DEE">
      <w:pPr>
        <w:jc w:val="right"/>
        <w:rPr>
          <w:rFonts w:ascii="Arial" w:hAnsi="Arial" w:cs="Arial"/>
        </w:rPr>
      </w:pPr>
    </w:p>
    <w:p w:rsidR="007C7D8C" w:rsidRPr="007C7D8C" w:rsidRDefault="007C7D8C" w:rsidP="00405DEE">
      <w:pPr>
        <w:jc w:val="right"/>
        <w:rPr>
          <w:rFonts w:ascii="Arial" w:hAnsi="Arial" w:cs="Arial"/>
        </w:rPr>
      </w:pPr>
    </w:p>
    <w:p w:rsidR="007C7D8C" w:rsidRDefault="007C7D8C" w:rsidP="00405DEE">
      <w:pPr>
        <w:jc w:val="right"/>
        <w:rPr>
          <w:rFonts w:ascii="Arial" w:hAnsi="Arial" w:cs="Arial"/>
        </w:rPr>
      </w:pPr>
    </w:p>
    <w:p w:rsidR="0058420C" w:rsidRPr="007C7D8C" w:rsidRDefault="0058420C" w:rsidP="00405DEE">
      <w:pPr>
        <w:jc w:val="right"/>
        <w:rPr>
          <w:rFonts w:ascii="Arial" w:hAnsi="Arial" w:cs="Arial"/>
        </w:rPr>
      </w:pPr>
    </w:p>
    <w:p w:rsidR="0059014F" w:rsidRPr="007C7D8C" w:rsidRDefault="0059014F" w:rsidP="00405DEE">
      <w:pPr>
        <w:jc w:val="right"/>
        <w:rPr>
          <w:rFonts w:ascii="Arial" w:hAnsi="Arial" w:cs="Arial"/>
        </w:rPr>
      </w:pPr>
    </w:p>
    <w:p w:rsidR="00E16276" w:rsidRPr="007C7D8C" w:rsidRDefault="00E16276" w:rsidP="00405DEE">
      <w:pPr>
        <w:jc w:val="right"/>
        <w:rPr>
          <w:rFonts w:ascii="Arial" w:hAnsi="Arial" w:cs="Arial"/>
        </w:rPr>
      </w:pPr>
    </w:p>
    <w:p w:rsidR="0061071C" w:rsidRPr="007C7D8C" w:rsidRDefault="00405DEE" w:rsidP="00405DEE">
      <w:pPr>
        <w:jc w:val="right"/>
        <w:rPr>
          <w:rFonts w:ascii="Arial" w:hAnsi="Arial" w:cs="Arial"/>
          <w:sz w:val="24"/>
          <w:szCs w:val="24"/>
        </w:rPr>
      </w:pPr>
      <w:r w:rsidRPr="007C7D8C">
        <w:rPr>
          <w:rFonts w:ascii="Arial" w:hAnsi="Arial" w:cs="Arial"/>
          <w:sz w:val="24"/>
          <w:szCs w:val="24"/>
        </w:rPr>
        <w:lastRenderedPageBreak/>
        <w:t xml:space="preserve">Приложение к </w:t>
      </w:r>
    </w:p>
    <w:p w:rsidR="00405DEE" w:rsidRPr="007C7D8C" w:rsidRDefault="00405DEE" w:rsidP="00405DEE">
      <w:pPr>
        <w:jc w:val="right"/>
        <w:rPr>
          <w:rFonts w:ascii="Arial" w:hAnsi="Arial" w:cs="Arial"/>
          <w:sz w:val="24"/>
          <w:szCs w:val="24"/>
        </w:rPr>
      </w:pPr>
      <w:r w:rsidRPr="007C7D8C">
        <w:rPr>
          <w:rFonts w:ascii="Arial" w:hAnsi="Arial" w:cs="Arial"/>
          <w:sz w:val="24"/>
          <w:szCs w:val="24"/>
        </w:rPr>
        <w:t>постановлени</w:t>
      </w:r>
      <w:r w:rsidR="0059014F" w:rsidRPr="007C7D8C">
        <w:rPr>
          <w:rFonts w:ascii="Arial" w:hAnsi="Arial" w:cs="Arial"/>
          <w:sz w:val="24"/>
          <w:szCs w:val="24"/>
        </w:rPr>
        <w:t>ю администрации</w:t>
      </w:r>
    </w:p>
    <w:p w:rsidR="00405DEE" w:rsidRPr="007C7D8C" w:rsidRDefault="0059014F" w:rsidP="00405DEE">
      <w:pPr>
        <w:ind w:left="4536"/>
        <w:jc w:val="right"/>
        <w:rPr>
          <w:rFonts w:ascii="Arial" w:hAnsi="Arial" w:cs="Arial"/>
          <w:sz w:val="24"/>
          <w:szCs w:val="24"/>
        </w:rPr>
      </w:pPr>
      <w:r w:rsidRPr="007C7D8C">
        <w:rPr>
          <w:rFonts w:ascii="Arial" w:hAnsi="Arial" w:cs="Arial"/>
          <w:sz w:val="24"/>
          <w:szCs w:val="24"/>
        </w:rPr>
        <w:t xml:space="preserve">Васильевского </w:t>
      </w:r>
      <w:r w:rsidR="00405DEE" w:rsidRPr="007C7D8C">
        <w:rPr>
          <w:rFonts w:ascii="Arial" w:hAnsi="Arial" w:cs="Arial"/>
          <w:sz w:val="24"/>
          <w:szCs w:val="24"/>
        </w:rPr>
        <w:t xml:space="preserve">сельского поселения </w:t>
      </w:r>
    </w:p>
    <w:p w:rsidR="00405DEE" w:rsidRPr="007C7D8C" w:rsidRDefault="00405DEE" w:rsidP="00405DEE">
      <w:pPr>
        <w:ind w:left="4536"/>
        <w:jc w:val="right"/>
        <w:rPr>
          <w:rFonts w:ascii="Arial" w:hAnsi="Arial" w:cs="Arial"/>
          <w:sz w:val="24"/>
          <w:szCs w:val="24"/>
        </w:rPr>
      </w:pPr>
      <w:r w:rsidRPr="007C7D8C">
        <w:rPr>
          <w:rFonts w:ascii="Arial" w:hAnsi="Arial" w:cs="Arial"/>
          <w:sz w:val="24"/>
          <w:szCs w:val="24"/>
        </w:rPr>
        <w:t xml:space="preserve">  от «</w:t>
      </w:r>
      <w:proofErr w:type="gramStart"/>
      <w:r w:rsidR="007C7D8C">
        <w:rPr>
          <w:rFonts w:ascii="Arial" w:hAnsi="Arial" w:cs="Arial"/>
          <w:sz w:val="24"/>
          <w:szCs w:val="24"/>
        </w:rPr>
        <w:t>27</w:t>
      </w:r>
      <w:r w:rsidRPr="007C7D8C">
        <w:rPr>
          <w:rFonts w:ascii="Arial" w:hAnsi="Arial" w:cs="Arial"/>
          <w:sz w:val="24"/>
          <w:szCs w:val="24"/>
        </w:rPr>
        <w:t>»</w:t>
      </w:r>
      <w:r w:rsidR="007C7D8C">
        <w:rPr>
          <w:rFonts w:ascii="Arial" w:hAnsi="Arial" w:cs="Arial"/>
          <w:sz w:val="24"/>
          <w:szCs w:val="24"/>
        </w:rPr>
        <w:t>января</w:t>
      </w:r>
      <w:proofErr w:type="gramEnd"/>
      <w:r w:rsidRPr="007C7D8C">
        <w:rPr>
          <w:rFonts w:ascii="Arial" w:hAnsi="Arial" w:cs="Arial"/>
          <w:sz w:val="24"/>
          <w:szCs w:val="24"/>
        </w:rPr>
        <w:t xml:space="preserve"> 202</w:t>
      </w:r>
      <w:r w:rsidR="0059014F" w:rsidRPr="007C7D8C">
        <w:rPr>
          <w:rFonts w:ascii="Arial" w:hAnsi="Arial" w:cs="Arial"/>
          <w:sz w:val="24"/>
          <w:szCs w:val="24"/>
        </w:rPr>
        <w:t>3</w:t>
      </w:r>
      <w:r w:rsidRPr="007C7D8C">
        <w:rPr>
          <w:rFonts w:ascii="Arial" w:hAnsi="Arial" w:cs="Arial"/>
          <w:sz w:val="24"/>
          <w:szCs w:val="24"/>
        </w:rPr>
        <w:t xml:space="preserve"> года №</w:t>
      </w:r>
      <w:r w:rsidR="007C7D8C">
        <w:rPr>
          <w:rFonts w:ascii="Arial" w:hAnsi="Arial" w:cs="Arial"/>
          <w:sz w:val="24"/>
          <w:szCs w:val="24"/>
        </w:rPr>
        <w:t>5</w:t>
      </w:r>
    </w:p>
    <w:p w:rsidR="00405DEE" w:rsidRPr="007C7D8C" w:rsidRDefault="00405DEE" w:rsidP="00372A14">
      <w:pPr>
        <w:pStyle w:val="aa"/>
        <w:shd w:val="clear" w:color="auto" w:fill="FFFFFF"/>
        <w:spacing w:before="125" w:beforeAutospacing="0" w:after="0" w:afterAutospacing="0"/>
        <w:rPr>
          <w:rStyle w:val="a7"/>
          <w:rFonts w:ascii="Arial" w:hAnsi="Arial" w:cs="Arial"/>
        </w:rPr>
      </w:pPr>
    </w:p>
    <w:p w:rsidR="00405DEE" w:rsidRPr="007C7D8C" w:rsidRDefault="00405DEE" w:rsidP="00405DEE">
      <w:pPr>
        <w:pStyle w:val="aa"/>
        <w:shd w:val="clear" w:color="auto" w:fill="FFFFFF"/>
        <w:spacing w:before="125" w:beforeAutospacing="0" w:after="0" w:afterAutospacing="0"/>
        <w:jc w:val="center"/>
        <w:rPr>
          <w:rStyle w:val="a7"/>
          <w:rFonts w:ascii="Arial" w:hAnsi="Arial" w:cs="Arial"/>
        </w:rPr>
      </w:pPr>
      <w:r w:rsidRPr="007C7D8C">
        <w:rPr>
          <w:rStyle w:val="a7"/>
          <w:rFonts w:ascii="Arial" w:hAnsi="Arial" w:cs="Arial"/>
        </w:rPr>
        <w:t>Порядок</w:t>
      </w:r>
      <w:r w:rsidRPr="007C7D8C">
        <w:rPr>
          <w:rFonts w:ascii="Arial" w:hAnsi="Arial" w:cs="Arial"/>
          <w:b/>
          <w:bCs/>
          <w:highlight w:val="yellow"/>
        </w:rPr>
        <w:br/>
      </w:r>
      <w:r w:rsidRPr="007C7D8C">
        <w:rPr>
          <w:rStyle w:val="a7"/>
          <w:rFonts w:ascii="Arial" w:hAnsi="Arial" w:cs="Arial"/>
        </w:rPr>
        <w:t>ведения муниципальной долговой книги</w:t>
      </w:r>
    </w:p>
    <w:p w:rsidR="006B6CA5" w:rsidRPr="007C7D8C" w:rsidRDefault="0059014F" w:rsidP="00405DEE">
      <w:pPr>
        <w:pStyle w:val="aa"/>
        <w:shd w:val="clear" w:color="auto" w:fill="FFFFFF"/>
        <w:spacing w:before="125" w:beforeAutospacing="0" w:after="0" w:afterAutospacing="0"/>
        <w:jc w:val="center"/>
        <w:rPr>
          <w:rFonts w:ascii="Arial" w:hAnsi="Arial" w:cs="Arial"/>
          <w:b/>
        </w:rPr>
      </w:pPr>
      <w:r w:rsidRPr="007C7D8C">
        <w:rPr>
          <w:rStyle w:val="a7"/>
          <w:rFonts w:ascii="Arial" w:hAnsi="Arial" w:cs="Arial"/>
        </w:rPr>
        <w:t xml:space="preserve">Васильевского сельского поселения </w:t>
      </w:r>
      <w:proofErr w:type="spellStart"/>
      <w:r w:rsidRPr="007C7D8C">
        <w:rPr>
          <w:rStyle w:val="a7"/>
          <w:rFonts w:ascii="Arial" w:hAnsi="Arial" w:cs="Arial"/>
        </w:rPr>
        <w:t>Верховского</w:t>
      </w:r>
      <w:proofErr w:type="spellEnd"/>
      <w:r w:rsidRPr="007C7D8C">
        <w:rPr>
          <w:rStyle w:val="a7"/>
          <w:rFonts w:ascii="Arial" w:hAnsi="Arial" w:cs="Arial"/>
        </w:rPr>
        <w:t xml:space="preserve"> района Орловской области</w:t>
      </w:r>
    </w:p>
    <w:p w:rsidR="00E16276" w:rsidRPr="007C7D8C" w:rsidRDefault="00405DEE" w:rsidP="00E16276">
      <w:pPr>
        <w:pStyle w:val="ConsPlusTitle"/>
        <w:ind w:firstLine="709"/>
        <w:jc w:val="center"/>
        <w:outlineLvl w:val="1"/>
        <w:rPr>
          <w:rFonts w:ascii="Arial" w:hAnsi="Arial" w:cs="Arial"/>
          <w:b w:val="0"/>
          <w:sz w:val="24"/>
          <w:szCs w:val="24"/>
        </w:rPr>
      </w:pPr>
      <w:r w:rsidRPr="007C7D8C">
        <w:rPr>
          <w:rFonts w:ascii="Arial" w:hAnsi="Arial" w:cs="Arial"/>
          <w:sz w:val="24"/>
          <w:szCs w:val="24"/>
        </w:rPr>
        <w:br/>
      </w:r>
      <w:r w:rsidR="00E16276" w:rsidRPr="007C7D8C">
        <w:rPr>
          <w:rFonts w:ascii="Arial" w:hAnsi="Arial" w:cs="Arial"/>
          <w:b w:val="0"/>
          <w:sz w:val="24"/>
          <w:szCs w:val="24"/>
        </w:rPr>
        <w:t>1. Общие положения</w:t>
      </w:r>
    </w:p>
    <w:p w:rsidR="00E16276" w:rsidRPr="007C7D8C" w:rsidRDefault="00E16276" w:rsidP="00E16276">
      <w:pPr>
        <w:pStyle w:val="ConsPlusNormal"/>
        <w:ind w:firstLine="709"/>
        <w:jc w:val="both"/>
        <w:rPr>
          <w:sz w:val="24"/>
          <w:szCs w:val="24"/>
        </w:rPr>
      </w:pPr>
    </w:p>
    <w:p w:rsidR="00E16276" w:rsidRPr="007C7D8C" w:rsidRDefault="00E16276" w:rsidP="00E16276">
      <w:pPr>
        <w:pStyle w:val="ConsPlusTitle"/>
        <w:ind w:firstLine="709"/>
        <w:jc w:val="both"/>
        <w:outlineLvl w:val="1"/>
        <w:rPr>
          <w:rFonts w:ascii="Arial" w:hAnsi="Arial" w:cs="Arial"/>
          <w:b w:val="0"/>
          <w:sz w:val="24"/>
          <w:szCs w:val="24"/>
        </w:rPr>
      </w:pPr>
      <w:r w:rsidRPr="007C7D8C">
        <w:rPr>
          <w:rFonts w:ascii="Arial" w:hAnsi="Arial" w:cs="Arial"/>
          <w:b w:val="0"/>
          <w:sz w:val="24"/>
          <w:szCs w:val="24"/>
        </w:rPr>
        <w:t xml:space="preserve">1.1. Настоящий Порядок устанавливает состав информации, порядок и срок её внесения в долговую книгу </w:t>
      </w:r>
      <w:r w:rsidR="0059014F" w:rsidRPr="007C7D8C">
        <w:rPr>
          <w:rFonts w:ascii="Arial" w:hAnsi="Arial" w:cs="Arial"/>
          <w:b w:val="0"/>
          <w:sz w:val="24"/>
          <w:szCs w:val="24"/>
        </w:rPr>
        <w:t xml:space="preserve">Васильевского </w:t>
      </w:r>
      <w:r w:rsidR="005D6E16" w:rsidRPr="007C7D8C">
        <w:rPr>
          <w:rFonts w:ascii="Arial" w:hAnsi="Arial" w:cs="Arial"/>
          <w:b w:val="0"/>
          <w:sz w:val="24"/>
          <w:szCs w:val="24"/>
        </w:rPr>
        <w:t xml:space="preserve">сельского поселения </w:t>
      </w:r>
      <w:proofErr w:type="spellStart"/>
      <w:r w:rsidR="0059014F" w:rsidRPr="007C7D8C">
        <w:rPr>
          <w:rFonts w:ascii="Arial" w:hAnsi="Arial" w:cs="Arial"/>
          <w:b w:val="0"/>
          <w:sz w:val="24"/>
          <w:szCs w:val="24"/>
        </w:rPr>
        <w:t>Верховского</w:t>
      </w:r>
      <w:proofErr w:type="spellEnd"/>
      <w:r w:rsidR="0059014F" w:rsidRPr="007C7D8C">
        <w:rPr>
          <w:rFonts w:ascii="Arial" w:hAnsi="Arial" w:cs="Arial"/>
          <w:b w:val="0"/>
          <w:sz w:val="24"/>
          <w:szCs w:val="24"/>
        </w:rPr>
        <w:t xml:space="preserve"> района Орловской области</w:t>
      </w:r>
      <w:r w:rsidRPr="007C7D8C">
        <w:rPr>
          <w:rFonts w:ascii="Arial" w:eastAsiaTheme="minorHAnsi" w:hAnsi="Arial" w:cs="Arial"/>
          <w:b w:val="0"/>
          <w:color w:val="000000" w:themeColor="text1"/>
          <w:sz w:val="24"/>
          <w:szCs w:val="24"/>
          <w:lang w:eastAsia="en-US"/>
        </w:rPr>
        <w:t xml:space="preserve"> (далее – Долговая книга)</w:t>
      </w:r>
      <w:r w:rsidRPr="007C7D8C">
        <w:rPr>
          <w:rFonts w:ascii="Arial" w:hAnsi="Arial" w:cs="Arial"/>
          <w:b w:val="0"/>
          <w:sz w:val="24"/>
          <w:szCs w:val="24"/>
        </w:rPr>
        <w:t xml:space="preserve">, а также порядок хранения Долговой книги и предоставления информации о долговых обязательствах </w:t>
      </w:r>
      <w:r w:rsidR="0059014F" w:rsidRPr="007C7D8C">
        <w:rPr>
          <w:rFonts w:ascii="Arial" w:hAnsi="Arial" w:cs="Arial"/>
          <w:b w:val="0"/>
          <w:sz w:val="24"/>
          <w:szCs w:val="24"/>
        </w:rPr>
        <w:t>Васильевского</w:t>
      </w:r>
      <w:r w:rsidR="002B040A" w:rsidRPr="007C7D8C">
        <w:rPr>
          <w:rFonts w:ascii="Arial" w:hAnsi="Arial" w:cs="Arial"/>
          <w:b w:val="0"/>
          <w:sz w:val="24"/>
          <w:szCs w:val="24"/>
        </w:rPr>
        <w:t xml:space="preserve"> сельского поселения</w:t>
      </w:r>
      <w:r w:rsidR="0013437B" w:rsidRPr="007C7D8C">
        <w:rPr>
          <w:rFonts w:ascii="Arial" w:hAnsi="Arial" w:cs="Arial"/>
          <w:b w:val="0"/>
          <w:sz w:val="24"/>
          <w:szCs w:val="24"/>
        </w:rPr>
        <w:t xml:space="preserve"> </w:t>
      </w:r>
      <w:proofErr w:type="spellStart"/>
      <w:r w:rsidR="0013437B" w:rsidRPr="007C7D8C">
        <w:rPr>
          <w:rFonts w:ascii="Arial" w:hAnsi="Arial" w:cs="Arial"/>
          <w:b w:val="0"/>
          <w:sz w:val="24"/>
          <w:szCs w:val="24"/>
        </w:rPr>
        <w:t>Верховского</w:t>
      </w:r>
      <w:proofErr w:type="spellEnd"/>
      <w:r w:rsidR="0013437B" w:rsidRPr="007C7D8C">
        <w:rPr>
          <w:rFonts w:ascii="Arial" w:hAnsi="Arial" w:cs="Arial"/>
          <w:b w:val="0"/>
          <w:sz w:val="24"/>
          <w:szCs w:val="24"/>
        </w:rPr>
        <w:t xml:space="preserve"> района Орловской области</w:t>
      </w:r>
      <w:r w:rsidRPr="007C7D8C">
        <w:rPr>
          <w:rFonts w:ascii="Arial" w:hAnsi="Arial" w:cs="Arial"/>
          <w:b w:val="0"/>
          <w:sz w:val="24"/>
          <w:szCs w:val="24"/>
        </w:rPr>
        <w:t>, отраженной в Долговой книге.</w:t>
      </w:r>
    </w:p>
    <w:p w:rsidR="00E16276" w:rsidRPr="007C7D8C" w:rsidRDefault="00E16276" w:rsidP="00E16276">
      <w:pPr>
        <w:pStyle w:val="ConsPlusNormal"/>
        <w:ind w:firstLine="709"/>
        <w:jc w:val="both"/>
        <w:rPr>
          <w:sz w:val="24"/>
          <w:szCs w:val="24"/>
        </w:rPr>
      </w:pPr>
      <w:r w:rsidRPr="007C7D8C">
        <w:rPr>
          <w:sz w:val="24"/>
          <w:szCs w:val="24"/>
        </w:rPr>
        <w:t xml:space="preserve">1.2. Ведение Долговой книги </w:t>
      </w:r>
      <w:r w:rsidR="002B040A" w:rsidRPr="007C7D8C">
        <w:rPr>
          <w:sz w:val="24"/>
          <w:szCs w:val="24"/>
        </w:rPr>
        <w:t>осуществляется лицом, уполномоченным главой Васильевского сельского поселения, определенным главой Васильевского сельского поселения (далее – уполномоченное лицо)</w:t>
      </w:r>
      <w:r w:rsidRPr="007C7D8C">
        <w:rPr>
          <w:sz w:val="24"/>
          <w:szCs w:val="24"/>
        </w:rPr>
        <w:t xml:space="preserve"> в соответствии с настоящим Порядком.</w:t>
      </w:r>
    </w:p>
    <w:p w:rsidR="00E16276" w:rsidRPr="007C7D8C" w:rsidRDefault="00E16276" w:rsidP="00E16276">
      <w:pPr>
        <w:pStyle w:val="ConsPlusNormal"/>
        <w:ind w:firstLine="709"/>
        <w:jc w:val="both"/>
        <w:rPr>
          <w:sz w:val="24"/>
          <w:szCs w:val="24"/>
        </w:rPr>
      </w:pPr>
      <w:r w:rsidRPr="007C7D8C">
        <w:rPr>
          <w:sz w:val="24"/>
          <w:szCs w:val="24"/>
        </w:rPr>
        <w:t xml:space="preserve">1.3. В Долговую книгу вносятся сведения об объеме долговых обязательств </w:t>
      </w:r>
      <w:r w:rsidR="00EE00F6" w:rsidRPr="007C7D8C">
        <w:rPr>
          <w:sz w:val="24"/>
          <w:szCs w:val="24"/>
        </w:rPr>
        <w:t>Васильевского сельского поселения</w:t>
      </w:r>
      <w:r w:rsidR="002643F7" w:rsidRPr="007C7D8C">
        <w:rPr>
          <w:sz w:val="24"/>
          <w:szCs w:val="24"/>
        </w:rPr>
        <w:t xml:space="preserve"> </w:t>
      </w:r>
      <w:proofErr w:type="spellStart"/>
      <w:r w:rsidR="002643F7" w:rsidRPr="007C7D8C">
        <w:rPr>
          <w:sz w:val="24"/>
          <w:szCs w:val="24"/>
        </w:rPr>
        <w:t>Верховского</w:t>
      </w:r>
      <w:proofErr w:type="spellEnd"/>
      <w:r w:rsidR="002643F7" w:rsidRPr="007C7D8C">
        <w:rPr>
          <w:sz w:val="24"/>
          <w:szCs w:val="24"/>
        </w:rPr>
        <w:t xml:space="preserve"> района </w:t>
      </w:r>
      <w:r w:rsidRPr="007C7D8C">
        <w:rPr>
          <w:sz w:val="24"/>
          <w:szCs w:val="24"/>
        </w:rPr>
        <w:t xml:space="preserve"> по видам этих обязательств, о дате их возникновения и исполнения (прекращения по иным основаниям) полностью или частично, формах обеспечения обязательств, а также иная информация, состав которой, порядок и срок ее внесения установлен настоящим Порядком.</w:t>
      </w:r>
    </w:p>
    <w:p w:rsidR="00E16276" w:rsidRPr="007C7D8C" w:rsidRDefault="00E16276" w:rsidP="00E16276">
      <w:pPr>
        <w:pStyle w:val="ConsPlusNormal"/>
        <w:ind w:firstLine="709"/>
        <w:jc w:val="both"/>
        <w:rPr>
          <w:sz w:val="24"/>
          <w:szCs w:val="24"/>
        </w:rPr>
      </w:pPr>
      <w:r w:rsidRPr="007C7D8C">
        <w:rPr>
          <w:sz w:val="24"/>
          <w:szCs w:val="24"/>
        </w:rPr>
        <w:t>В Долговой книге</w:t>
      </w:r>
      <w:r w:rsidR="005D6E16" w:rsidRPr="007C7D8C">
        <w:rPr>
          <w:sz w:val="24"/>
          <w:szCs w:val="24"/>
        </w:rPr>
        <w:t>,</w:t>
      </w:r>
      <w:r w:rsidRPr="007C7D8C">
        <w:rPr>
          <w:sz w:val="24"/>
          <w:szCs w:val="24"/>
        </w:rPr>
        <w:t xml:space="preserve"> в том числе учитывается информация о просроченной задолженности по исполнению муниципальных долговых обязательств.</w:t>
      </w:r>
    </w:p>
    <w:p w:rsidR="00E16276" w:rsidRPr="007C7D8C" w:rsidRDefault="00E16276" w:rsidP="00E16276">
      <w:pPr>
        <w:pStyle w:val="ConsPlusNormal"/>
        <w:ind w:firstLine="709"/>
        <w:jc w:val="both"/>
        <w:rPr>
          <w:sz w:val="24"/>
          <w:szCs w:val="24"/>
        </w:rPr>
      </w:pPr>
      <w:r w:rsidRPr="007C7D8C">
        <w:rPr>
          <w:sz w:val="24"/>
          <w:szCs w:val="24"/>
        </w:rPr>
        <w:t xml:space="preserve">1.4. </w:t>
      </w:r>
      <w:r w:rsidR="002B040A" w:rsidRPr="007C7D8C">
        <w:rPr>
          <w:sz w:val="24"/>
          <w:szCs w:val="24"/>
        </w:rPr>
        <w:t>Уполномоченное лицо</w:t>
      </w:r>
      <w:r w:rsidRPr="007C7D8C">
        <w:rPr>
          <w:sz w:val="24"/>
          <w:szCs w:val="24"/>
        </w:rPr>
        <w:t xml:space="preserve"> несет ответственность за сохранность, своевременность, полноту и правильность ведения Долговой книги.</w:t>
      </w:r>
    </w:p>
    <w:p w:rsidR="00E16276" w:rsidRPr="007C7D8C" w:rsidRDefault="00E16276" w:rsidP="00E16276">
      <w:pPr>
        <w:pStyle w:val="ConsPlusNormal"/>
        <w:tabs>
          <w:tab w:val="left" w:pos="2029"/>
        </w:tabs>
        <w:ind w:firstLine="709"/>
        <w:jc w:val="both"/>
        <w:rPr>
          <w:sz w:val="24"/>
          <w:szCs w:val="24"/>
        </w:rPr>
      </w:pPr>
      <w:r w:rsidRPr="007C7D8C">
        <w:rPr>
          <w:sz w:val="24"/>
          <w:szCs w:val="24"/>
        </w:rPr>
        <w:tab/>
      </w:r>
    </w:p>
    <w:p w:rsidR="00E16276" w:rsidRPr="007C7D8C" w:rsidRDefault="00E16276" w:rsidP="00E16276">
      <w:pPr>
        <w:pStyle w:val="ConsPlusTitle"/>
        <w:ind w:firstLine="709"/>
        <w:jc w:val="center"/>
        <w:outlineLvl w:val="1"/>
        <w:rPr>
          <w:rFonts w:ascii="Arial" w:hAnsi="Arial" w:cs="Arial"/>
          <w:b w:val="0"/>
          <w:sz w:val="24"/>
          <w:szCs w:val="24"/>
        </w:rPr>
      </w:pPr>
      <w:r w:rsidRPr="007C7D8C">
        <w:rPr>
          <w:rFonts w:ascii="Arial" w:hAnsi="Arial" w:cs="Arial"/>
          <w:b w:val="0"/>
          <w:sz w:val="24"/>
          <w:szCs w:val="24"/>
        </w:rPr>
        <w:t>2. Состав Долговой книги</w:t>
      </w:r>
    </w:p>
    <w:p w:rsidR="00E16276" w:rsidRPr="007C7D8C" w:rsidRDefault="00E16276" w:rsidP="00E16276">
      <w:pPr>
        <w:pStyle w:val="ConsPlusNormal"/>
        <w:ind w:firstLine="709"/>
        <w:jc w:val="both"/>
        <w:rPr>
          <w:sz w:val="24"/>
          <w:szCs w:val="24"/>
        </w:rPr>
      </w:pPr>
    </w:p>
    <w:p w:rsidR="00E16276" w:rsidRPr="007C7D8C" w:rsidRDefault="00E16276" w:rsidP="00E16276">
      <w:pPr>
        <w:pStyle w:val="ConsPlusNormal"/>
        <w:ind w:firstLine="709"/>
        <w:jc w:val="both"/>
        <w:rPr>
          <w:sz w:val="24"/>
          <w:szCs w:val="24"/>
        </w:rPr>
      </w:pPr>
      <w:r w:rsidRPr="007C7D8C">
        <w:rPr>
          <w:sz w:val="24"/>
          <w:szCs w:val="24"/>
        </w:rPr>
        <w:t>2.1. Долговая книга состоит из следующих разделов:</w:t>
      </w:r>
    </w:p>
    <w:p w:rsidR="00E16276" w:rsidRPr="007C7D8C" w:rsidRDefault="00E16276" w:rsidP="00E16276">
      <w:pPr>
        <w:pStyle w:val="ConsPlusNormal"/>
        <w:ind w:firstLine="709"/>
        <w:jc w:val="both"/>
        <w:rPr>
          <w:sz w:val="24"/>
          <w:szCs w:val="24"/>
        </w:rPr>
      </w:pPr>
      <w:r w:rsidRPr="007C7D8C">
        <w:rPr>
          <w:sz w:val="24"/>
          <w:szCs w:val="24"/>
        </w:rPr>
        <w:t>1) ценные бумаги муниципального образования (муниципальные ценные бумаги);</w:t>
      </w:r>
    </w:p>
    <w:p w:rsidR="00E16276" w:rsidRPr="007C7D8C" w:rsidRDefault="00E16276" w:rsidP="00E16276">
      <w:pPr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7C7D8C">
        <w:rPr>
          <w:rFonts w:ascii="Arial" w:hAnsi="Arial" w:cs="Arial"/>
          <w:sz w:val="24"/>
          <w:szCs w:val="24"/>
        </w:rPr>
        <w:t>2) бюджетные кредиты, привлеченные в валюте Российской Федерации в местный бюджет из других бюджетов бюджетной системы Российской Федерации, и</w:t>
      </w:r>
      <w:r w:rsidRPr="007C7D8C">
        <w:rPr>
          <w:rFonts w:ascii="Arial" w:eastAsiaTheme="minorHAnsi" w:hAnsi="Arial" w:cs="Arial"/>
          <w:sz w:val="24"/>
          <w:szCs w:val="24"/>
          <w:lang w:eastAsia="en-US"/>
        </w:rPr>
        <w:t xml:space="preserve"> бюджетные кредиты, привлеченные от Российской Федерации в иностранной валюте в рамках использования целевых иностранных кредитов;</w:t>
      </w:r>
    </w:p>
    <w:p w:rsidR="00E16276" w:rsidRPr="007C7D8C" w:rsidRDefault="00E16276" w:rsidP="00E16276">
      <w:pPr>
        <w:pStyle w:val="ConsPlusNormal"/>
        <w:ind w:firstLine="709"/>
        <w:jc w:val="both"/>
        <w:rPr>
          <w:sz w:val="24"/>
          <w:szCs w:val="24"/>
        </w:rPr>
      </w:pPr>
      <w:r w:rsidRPr="007C7D8C">
        <w:rPr>
          <w:sz w:val="24"/>
          <w:szCs w:val="24"/>
        </w:rPr>
        <w:t>3) кредиты, привлеченные муниципальным образованием от кредитных организаций в валюте Российской Федерации;</w:t>
      </w:r>
    </w:p>
    <w:p w:rsidR="00E16276" w:rsidRPr="007C7D8C" w:rsidRDefault="00E16276" w:rsidP="00E16276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7C7D8C">
        <w:rPr>
          <w:rFonts w:ascii="Arial" w:hAnsi="Arial" w:cs="Arial"/>
          <w:sz w:val="24"/>
          <w:szCs w:val="24"/>
        </w:rPr>
        <w:t xml:space="preserve">4) гарантии муниципального образования (муниципальные гарантии), выраженные в валюте Российской Федерации, и </w:t>
      </w:r>
      <w:r w:rsidRPr="007C7D8C">
        <w:rPr>
          <w:rFonts w:ascii="Arial" w:eastAsiaTheme="minorHAnsi" w:hAnsi="Arial" w:cs="Arial"/>
          <w:sz w:val="24"/>
          <w:szCs w:val="24"/>
          <w:lang w:eastAsia="en-US"/>
        </w:rPr>
        <w:t>муниципальные гарантии, предоставленные Российской Федерации в иностранной валюте в рамках использования целевых иностранных кредитов</w:t>
      </w:r>
      <w:r w:rsidRPr="007C7D8C">
        <w:rPr>
          <w:rFonts w:ascii="Arial" w:hAnsi="Arial" w:cs="Arial"/>
          <w:sz w:val="24"/>
          <w:szCs w:val="24"/>
        </w:rPr>
        <w:t>.</w:t>
      </w:r>
    </w:p>
    <w:p w:rsidR="00E16276" w:rsidRPr="007C7D8C" w:rsidRDefault="00E16276" w:rsidP="00E16276">
      <w:pPr>
        <w:pStyle w:val="ConsPlusNormal"/>
        <w:ind w:firstLine="709"/>
        <w:jc w:val="both"/>
        <w:rPr>
          <w:sz w:val="24"/>
          <w:szCs w:val="24"/>
        </w:rPr>
      </w:pPr>
      <w:r w:rsidRPr="007C7D8C">
        <w:rPr>
          <w:sz w:val="24"/>
          <w:szCs w:val="24"/>
        </w:rPr>
        <w:t>2.2. В Долговую книгу вносятся следующие сведения:</w:t>
      </w:r>
    </w:p>
    <w:p w:rsidR="00E16276" w:rsidRPr="007C7D8C" w:rsidRDefault="00E16276" w:rsidP="00E16276">
      <w:pPr>
        <w:pStyle w:val="ConsPlusNormal"/>
        <w:ind w:firstLine="709"/>
        <w:jc w:val="both"/>
        <w:rPr>
          <w:sz w:val="24"/>
          <w:szCs w:val="24"/>
        </w:rPr>
      </w:pPr>
      <w:r w:rsidRPr="007C7D8C">
        <w:rPr>
          <w:sz w:val="24"/>
          <w:szCs w:val="24"/>
        </w:rPr>
        <w:t>1) по ценным бумагам муниципального образования (муниципальным ценным бумагам):</w:t>
      </w:r>
    </w:p>
    <w:p w:rsidR="00E16276" w:rsidRPr="007C7D8C" w:rsidRDefault="00E16276" w:rsidP="00E16276">
      <w:pPr>
        <w:pStyle w:val="ConsPlusNormal"/>
        <w:ind w:firstLine="709"/>
        <w:jc w:val="both"/>
        <w:rPr>
          <w:sz w:val="24"/>
          <w:szCs w:val="24"/>
        </w:rPr>
      </w:pPr>
      <w:r w:rsidRPr="007C7D8C">
        <w:rPr>
          <w:sz w:val="24"/>
          <w:szCs w:val="24"/>
        </w:rPr>
        <w:lastRenderedPageBreak/>
        <w:t>дата регистрации долгового обязательства;</w:t>
      </w:r>
    </w:p>
    <w:p w:rsidR="00E16276" w:rsidRPr="007C7D8C" w:rsidRDefault="00E16276" w:rsidP="00E16276">
      <w:pPr>
        <w:pStyle w:val="ConsPlusNormal"/>
        <w:ind w:firstLine="709"/>
        <w:jc w:val="both"/>
        <w:rPr>
          <w:sz w:val="24"/>
          <w:szCs w:val="24"/>
        </w:rPr>
      </w:pPr>
      <w:r w:rsidRPr="007C7D8C">
        <w:rPr>
          <w:sz w:val="24"/>
          <w:szCs w:val="24"/>
        </w:rPr>
        <w:t>дата возникновения долгового обязательства;</w:t>
      </w:r>
    </w:p>
    <w:p w:rsidR="00E16276" w:rsidRPr="007C7D8C" w:rsidRDefault="00E16276" w:rsidP="00E16276">
      <w:pPr>
        <w:pStyle w:val="ConsPlusNormal"/>
        <w:ind w:firstLine="709"/>
        <w:jc w:val="both"/>
        <w:rPr>
          <w:sz w:val="24"/>
          <w:szCs w:val="24"/>
        </w:rPr>
      </w:pPr>
      <w:r w:rsidRPr="007C7D8C">
        <w:rPr>
          <w:sz w:val="24"/>
          <w:szCs w:val="24"/>
        </w:rPr>
        <w:t>государственный регистрационный номер выпуска ценных бумаг;</w:t>
      </w:r>
    </w:p>
    <w:p w:rsidR="00E16276" w:rsidRPr="007C7D8C" w:rsidRDefault="00E16276" w:rsidP="00E16276">
      <w:pPr>
        <w:pStyle w:val="ConsPlusNormal"/>
        <w:ind w:firstLine="709"/>
        <w:jc w:val="both"/>
        <w:rPr>
          <w:sz w:val="24"/>
          <w:szCs w:val="24"/>
        </w:rPr>
      </w:pPr>
      <w:r w:rsidRPr="007C7D8C">
        <w:rPr>
          <w:sz w:val="24"/>
          <w:szCs w:val="24"/>
        </w:rPr>
        <w:t>вид ценной бумаги;</w:t>
      </w:r>
    </w:p>
    <w:p w:rsidR="00E16276" w:rsidRPr="007C7D8C" w:rsidRDefault="00E16276" w:rsidP="00E16276">
      <w:pPr>
        <w:pStyle w:val="ConsPlusNormal"/>
        <w:ind w:firstLine="709"/>
        <w:jc w:val="both"/>
        <w:rPr>
          <w:sz w:val="24"/>
          <w:szCs w:val="24"/>
        </w:rPr>
      </w:pPr>
      <w:r w:rsidRPr="007C7D8C">
        <w:rPr>
          <w:sz w:val="24"/>
          <w:szCs w:val="24"/>
        </w:rPr>
        <w:t>форма выпуска ценных бумаг;</w:t>
      </w:r>
    </w:p>
    <w:p w:rsidR="00E16276" w:rsidRPr="007C7D8C" w:rsidRDefault="00E16276" w:rsidP="00E16276">
      <w:pPr>
        <w:pStyle w:val="ConsPlusNormal"/>
        <w:ind w:firstLine="709"/>
        <w:jc w:val="both"/>
        <w:rPr>
          <w:sz w:val="24"/>
          <w:szCs w:val="24"/>
        </w:rPr>
      </w:pPr>
      <w:r w:rsidRPr="007C7D8C">
        <w:rPr>
          <w:sz w:val="24"/>
          <w:szCs w:val="24"/>
        </w:rPr>
        <w:t>основание для осуществления эмиссии ценных бумаг (решение о выпуске, регистрационный номер условий эмиссии, дата государственной регистрации условий эмиссии);</w:t>
      </w:r>
    </w:p>
    <w:p w:rsidR="00E16276" w:rsidRPr="007C7D8C" w:rsidRDefault="00E16276" w:rsidP="00E16276">
      <w:pPr>
        <w:pStyle w:val="ConsPlusNormal"/>
        <w:ind w:firstLine="709"/>
        <w:jc w:val="both"/>
        <w:rPr>
          <w:sz w:val="24"/>
          <w:szCs w:val="24"/>
        </w:rPr>
      </w:pPr>
      <w:r w:rsidRPr="007C7D8C">
        <w:rPr>
          <w:sz w:val="24"/>
          <w:szCs w:val="24"/>
        </w:rPr>
        <w:t>валюта обязательств;</w:t>
      </w:r>
    </w:p>
    <w:p w:rsidR="00E16276" w:rsidRPr="007C7D8C" w:rsidRDefault="00E16276" w:rsidP="00E16276">
      <w:pPr>
        <w:pStyle w:val="ConsPlusNormal"/>
        <w:ind w:firstLine="709"/>
        <w:jc w:val="both"/>
        <w:rPr>
          <w:sz w:val="24"/>
          <w:szCs w:val="24"/>
        </w:rPr>
      </w:pPr>
      <w:r w:rsidRPr="007C7D8C">
        <w:rPr>
          <w:sz w:val="24"/>
          <w:szCs w:val="24"/>
        </w:rPr>
        <w:t>объявленный (по номиналу) и фактически размещенный (по номиналу) объем выпуска (дополнительного выпуска);</w:t>
      </w:r>
    </w:p>
    <w:p w:rsidR="00E16276" w:rsidRPr="007C7D8C" w:rsidRDefault="00E16276" w:rsidP="00E16276">
      <w:pPr>
        <w:pStyle w:val="ConsPlusNormal"/>
        <w:ind w:firstLine="709"/>
        <w:jc w:val="both"/>
        <w:rPr>
          <w:sz w:val="24"/>
          <w:szCs w:val="24"/>
        </w:rPr>
      </w:pPr>
      <w:r w:rsidRPr="007C7D8C">
        <w:rPr>
          <w:sz w:val="24"/>
          <w:szCs w:val="24"/>
        </w:rPr>
        <w:t>ограничение на владельцев ценных бумаг;</w:t>
      </w:r>
    </w:p>
    <w:p w:rsidR="00E16276" w:rsidRPr="007C7D8C" w:rsidRDefault="00E16276" w:rsidP="00E16276">
      <w:pPr>
        <w:pStyle w:val="ConsPlusNormal"/>
        <w:ind w:firstLine="709"/>
        <w:jc w:val="both"/>
        <w:rPr>
          <w:sz w:val="24"/>
          <w:szCs w:val="24"/>
        </w:rPr>
      </w:pPr>
      <w:r w:rsidRPr="007C7D8C">
        <w:rPr>
          <w:sz w:val="24"/>
          <w:szCs w:val="24"/>
        </w:rPr>
        <w:t>номинальная стоимость одной ценной бумаги;</w:t>
      </w:r>
    </w:p>
    <w:p w:rsidR="00E16276" w:rsidRPr="007C7D8C" w:rsidRDefault="00E16276" w:rsidP="00E16276">
      <w:pPr>
        <w:pStyle w:val="ConsPlusNormal"/>
        <w:ind w:firstLine="709"/>
        <w:jc w:val="both"/>
        <w:rPr>
          <w:sz w:val="24"/>
          <w:szCs w:val="24"/>
        </w:rPr>
      </w:pPr>
      <w:r w:rsidRPr="007C7D8C">
        <w:rPr>
          <w:sz w:val="24"/>
          <w:szCs w:val="24"/>
        </w:rPr>
        <w:t>даты размещения, доразмещения, выплаты купонного дохода, выкупа и погашения выпуска ценных бумаг;</w:t>
      </w:r>
    </w:p>
    <w:p w:rsidR="00E16276" w:rsidRPr="007C7D8C" w:rsidRDefault="00E16276" w:rsidP="00E16276">
      <w:pPr>
        <w:pStyle w:val="ConsPlusNormal"/>
        <w:ind w:firstLine="709"/>
        <w:jc w:val="both"/>
        <w:rPr>
          <w:sz w:val="24"/>
          <w:szCs w:val="24"/>
        </w:rPr>
      </w:pPr>
      <w:r w:rsidRPr="007C7D8C">
        <w:rPr>
          <w:sz w:val="24"/>
          <w:szCs w:val="24"/>
        </w:rPr>
        <w:t>ставка купонного дохода по ценной бумаге;</w:t>
      </w:r>
    </w:p>
    <w:p w:rsidR="00E16276" w:rsidRPr="007C7D8C" w:rsidRDefault="00E16276" w:rsidP="00E16276">
      <w:pPr>
        <w:pStyle w:val="ConsPlusNormal"/>
        <w:ind w:firstLine="709"/>
        <w:jc w:val="both"/>
        <w:rPr>
          <w:sz w:val="24"/>
          <w:szCs w:val="24"/>
        </w:rPr>
      </w:pPr>
      <w:r w:rsidRPr="007C7D8C">
        <w:rPr>
          <w:sz w:val="24"/>
          <w:szCs w:val="24"/>
        </w:rPr>
        <w:t>купонный доход на соответствующую дату выплаты в расчете на одну ценную бумагу;</w:t>
      </w:r>
    </w:p>
    <w:p w:rsidR="00E16276" w:rsidRPr="007C7D8C" w:rsidRDefault="00E16276" w:rsidP="00E16276">
      <w:pPr>
        <w:pStyle w:val="ConsPlusNormal"/>
        <w:ind w:firstLine="709"/>
        <w:jc w:val="both"/>
        <w:rPr>
          <w:sz w:val="24"/>
          <w:szCs w:val="24"/>
        </w:rPr>
      </w:pPr>
      <w:r w:rsidRPr="007C7D8C">
        <w:rPr>
          <w:sz w:val="24"/>
          <w:szCs w:val="24"/>
        </w:rPr>
        <w:t>выплаченная сумма купонного дохода;</w:t>
      </w:r>
    </w:p>
    <w:p w:rsidR="00E16276" w:rsidRPr="007C7D8C" w:rsidRDefault="00E16276" w:rsidP="00E16276">
      <w:pPr>
        <w:pStyle w:val="ConsPlusNormal"/>
        <w:ind w:firstLine="709"/>
        <w:jc w:val="both"/>
        <w:rPr>
          <w:sz w:val="24"/>
          <w:szCs w:val="24"/>
        </w:rPr>
      </w:pPr>
      <w:r w:rsidRPr="007C7D8C">
        <w:rPr>
          <w:sz w:val="24"/>
          <w:szCs w:val="24"/>
        </w:rPr>
        <w:t>сведения о погашении (реструктуризации, выкупе) выпуска ценных бумаг (дисконт);</w:t>
      </w:r>
    </w:p>
    <w:p w:rsidR="00E16276" w:rsidRPr="007C7D8C" w:rsidRDefault="00E16276" w:rsidP="00E16276">
      <w:pPr>
        <w:pStyle w:val="ConsPlusNormal"/>
        <w:ind w:firstLine="709"/>
        <w:jc w:val="both"/>
        <w:rPr>
          <w:sz w:val="24"/>
          <w:szCs w:val="24"/>
        </w:rPr>
      </w:pPr>
      <w:r w:rsidRPr="007C7D8C">
        <w:rPr>
          <w:sz w:val="24"/>
          <w:szCs w:val="24"/>
        </w:rPr>
        <w:t>наименование генерального агента (агента) по обслуживанию выпуска ценных бумаг;</w:t>
      </w:r>
    </w:p>
    <w:p w:rsidR="00E16276" w:rsidRPr="007C7D8C" w:rsidRDefault="00E16276" w:rsidP="00E16276">
      <w:pPr>
        <w:pStyle w:val="ConsPlusNormal"/>
        <w:ind w:firstLine="709"/>
        <w:jc w:val="both"/>
        <w:rPr>
          <w:sz w:val="24"/>
          <w:szCs w:val="24"/>
        </w:rPr>
      </w:pPr>
      <w:r w:rsidRPr="007C7D8C">
        <w:rPr>
          <w:sz w:val="24"/>
          <w:szCs w:val="24"/>
        </w:rPr>
        <w:t>наименование регистратора или депозитария;</w:t>
      </w:r>
    </w:p>
    <w:p w:rsidR="00E16276" w:rsidRPr="007C7D8C" w:rsidRDefault="00E16276" w:rsidP="00E16276">
      <w:pPr>
        <w:pStyle w:val="ConsPlusNormal"/>
        <w:ind w:firstLine="709"/>
        <w:jc w:val="both"/>
        <w:rPr>
          <w:sz w:val="24"/>
          <w:szCs w:val="24"/>
        </w:rPr>
      </w:pPr>
      <w:r w:rsidRPr="007C7D8C">
        <w:rPr>
          <w:sz w:val="24"/>
          <w:szCs w:val="24"/>
        </w:rPr>
        <w:t>наименование организатора торговли на рынке ценных бумаг;</w:t>
      </w:r>
    </w:p>
    <w:p w:rsidR="00E16276" w:rsidRPr="007C7D8C" w:rsidRDefault="00E16276" w:rsidP="00E16276">
      <w:pPr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7C7D8C">
        <w:rPr>
          <w:rFonts w:ascii="Arial" w:eastAsiaTheme="minorHAnsi" w:hAnsi="Arial" w:cs="Arial"/>
          <w:sz w:val="24"/>
          <w:szCs w:val="24"/>
          <w:lang w:eastAsia="en-US"/>
        </w:rPr>
        <w:t>номинальная сумма долга по муниципальной ценной бумаге;</w:t>
      </w:r>
    </w:p>
    <w:p w:rsidR="00E16276" w:rsidRPr="007C7D8C" w:rsidRDefault="00E16276" w:rsidP="00E16276">
      <w:pPr>
        <w:pStyle w:val="ConsPlusNormal"/>
        <w:ind w:firstLine="709"/>
        <w:jc w:val="both"/>
        <w:rPr>
          <w:sz w:val="24"/>
          <w:szCs w:val="24"/>
        </w:rPr>
      </w:pPr>
      <w:r w:rsidRPr="007C7D8C">
        <w:rPr>
          <w:sz w:val="24"/>
          <w:szCs w:val="24"/>
        </w:rPr>
        <w:t>информация о просроченной задолженности;</w:t>
      </w:r>
    </w:p>
    <w:p w:rsidR="00E16276" w:rsidRPr="007C7D8C" w:rsidRDefault="00E16276" w:rsidP="00E16276">
      <w:pPr>
        <w:pStyle w:val="ConsPlusNormal"/>
        <w:ind w:firstLine="709"/>
        <w:jc w:val="both"/>
        <w:rPr>
          <w:sz w:val="24"/>
          <w:szCs w:val="24"/>
        </w:rPr>
      </w:pPr>
      <w:r w:rsidRPr="007C7D8C">
        <w:rPr>
          <w:sz w:val="24"/>
          <w:szCs w:val="24"/>
        </w:rPr>
        <w:t>форма обеспечения долгового обязательства;</w:t>
      </w:r>
    </w:p>
    <w:p w:rsidR="00E16276" w:rsidRPr="007C7D8C" w:rsidRDefault="00E16276" w:rsidP="00E16276">
      <w:pPr>
        <w:pStyle w:val="ConsPlusNormal"/>
        <w:ind w:firstLine="709"/>
        <w:jc w:val="both"/>
        <w:rPr>
          <w:sz w:val="24"/>
          <w:szCs w:val="24"/>
        </w:rPr>
      </w:pPr>
      <w:r w:rsidRPr="007C7D8C">
        <w:rPr>
          <w:sz w:val="24"/>
          <w:szCs w:val="24"/>
        </w:rPr>
        <w:t>дата исполнения (прекращения по иным основаниям) полностью или частично долгового обязательства;</w:t>
      </w:r>
    </w:p>
    <w:p w:rsidR="00E16276" w:rsidRPr="007C7D8C" w:rsidRDefault="00E16276" w:rsidP="00E16276">
      <w:pPr>
        <w:pStyle w:val="ConsPlusNormal"/>
        <w:ind w:firstLine="709"/>
        <w:jc w:val="both"/>
        <w:rPr>
          <w:sz w:val="24"/>
          <w:szCs w:val="24"/>
        </w:rPr>
      </w:pPr>
      <w:r w:rsidRPr="007C7D8C">
        <w:rPr>
          <w:sz w:val="24"/>
          <w:szCs w:val="24"/>
        </w:rPr>
        <w:t xml:space="preserve">2) по бюджетным кредитам, привлеченным в валюте Российской Федерации в местный бюджет из других бюджетов бюджетной системы Российской Федерации, </w:t>
      </w:r>
      <w:r w:rsidRPr="007C7D8C">
        <w:rPr>
          <w:rFonts w:eastAsiaTheme="minorHAnsi"/>
          <w:sz w:val="24"/>
          <w:szCs w:val="24"/>
          <w:lang w:eastAsia="en-US"/>
        </w:rPr>
        <w:t>бюджетным кредитам, привлеченным от Российской Федерации в иностранной валюте в рамках использования целевых иностранных кредитов,</w:t>
      </w:r>
      <w:r w:rsidRPr="007C7D8C">
        <w:rPr>
          <w:sz w:val="24"/>
          <w:szCs w:val="24"/>
        </w:rPr>
        <w:t xml:space="preserve"> и кредитам, привлеченным муниципальным образованием от кредитных организаций в валюте Российской Федерации:</w:t>
      </w:r>
    </w:p>
    <w:p w:rsidR="00E16276" w:rsidRPr="007C7D8C" w:rsidRDefault="00E16276" w:rsidP="00E16276">
      <w:pPr>
        <w:pStyle w:val="ConsPlusNormal"/>
        <w:ind w:firstLine="709"/>
        <w:jc w:val="both"/>
        <w:rPr>
          <w:sz w:val="24"/>
          <w:szCs w:val="24"/>
        </w:rPr>
      </w:pPr>
      <w:r w:rsidRPr="007C7D8C">
        <w:rPr>
          <w:sz w:val="24"/>
          <w:szCs w:val="24"/>
        </w:rPr>
        <w:t xml:space="preserve">дата регистрации долгового обязательства; </w:t>
      </w:r>
    </w:p>
    <w:p w:rsidR="00E16276" w:rsidRPr="007C7D8C" w:rsidRDefault="00E16276" w:rsidP="00E16276">
      <w:pPr>
        <w:pStyle w:val="ConsPlusNormal"/>
        <w:ind w:firstLine="709"/>
        <w:jc w:val="both"/>
        <w:rPr>
          <w:sz w:val="24"/>
          <w:szCs w:val="24"/>
        </w:rPr>
      </w:pPr>
      <w:r w:rsidRPr="007C7D8C">
        <w:rPr>
          <w:sz w:val="24"/>
          <w:szCs w:val="24"/>
        </w:rPr>
        <w:t>дата возникновения долгового обязательства;</w:t>
      </w:r>
    </w:p>
    <w:p w:rsidR="00E16276" w:rsidRPr="007C7D8C" w:rsidRDefault="00E16276" w:rsidP="00E16276">
      <w:pPr>
        <w:pStyle w:val="ConsPlusNormal"/>
        <w:ind w:firstLine="709"/>
        <w:jc w:val="both"/>
        <w:rPr>
          <w:sz w:val="24"/>
          <w:szCs w:val="24"/>
        </w:rPr>
      </w:pPr>
      <w:r w:rsidRPr="007C7D8C">
        <w:rPr>
          <w:sz w:val="24"/>
          <w:szCs w:val="24"/>
        </w:rPr>
        <w:t>наименование, номер и дата заключения договора или соглашения;</w:t>
      </w:r>
    </w:p>
    <w:p w:rsidR="00E16276" w:rsidRPr="007C7D8C" w:rsidRDefault="00E16276" w:rsidP="00E16276">
      <w:pPr>
        <w:pStyle w:val="ConsPlusNormal"/>
        <w:ind w:firstLine="709"/>
        <w:jc w:val="both"/>
        <w:rPr>
          <w:sz w:val="24"/>
          <w:szCs w:val="24"/>
        </w:rPr>
      </w:pPr>
      <w:r w:rsidRPr="007C7D8C">
        <w:rPr>
          <w:sz w:val="24"/>
          <w:szCs w:val="24"/>
        </w:rPr>
        <w:t>основание для заключения договора или соглашения;</w:t>
      </w:r>
    </w:p>
    <w:p w:rsidR="00E16276" w:rsidRPr="007C7D8C" w:rsidRDefault="00E16276" w:rsidP="00E16276">
      <w:pPr>
        <w:pStyle w:val="ConsPlusNormal"/>
        <w:ind w:firstLine="709"/>
        <w:jc w:val="both"/>
        <w:rPr>
          <w:sz w:val="24"/>
          <w:szCs w:val="24"/>
        </w:rPr>
      </w:pPr>
      <w:r w:rsidRPr="007C7D8C">
        <w:rPr>
          <w:sz w:val="24"/>
          <w:szCs w:val="24"/>
        </w:rPr>
        <w:t>валюта обязательств;</w:t>
      </w:r>
    </w:p>
    <w:p w:rsidR="00E16276" w:rsidRPr="007C7D8C" w:rsidRDefault="00E16276" w:rsidP="00E16276">
      <w:pPr>
        <w:pStyle w:val="ConsPlusNormal"/>
        <w:ind w:firstLine="709"/>
        <w:jc w:val="both"/>
        <w:rPr>
          <w:sz w:val="24"/>
          <w:szCs w:val="24"/>
        </w:rPr>
      </w:pPr>
      <w:r w:rsidRPr="007C7D8C">
        <w:rPr>
          <w:sz w:val="24"/>
          <w:szCs w:val="24"/>
        </w:rPr>
        <w:t>наименование кредитора;</w:t>
      </w:r>
    </w:p>
    <w:p w:rsidR="00E16276" w:rsidRPr="007C7D8C" w:rsidRDefault="00E16276" w:rsidP="00E16276">
      <w:pPr>
        <w:pStyle w:val="ConsPlusNormal"/>
        <w:ind w:firstLine="709"/>
        <w:jc w:val="both"/>
        <w:rPr>
          <w:sz w:val="24"/>
          <w:szCs w:val="24"/>
        </w:rPr>
      </w:pPr>
      <w:r w:rsidRPr="007C7D8C">
        <w:rPr>
          <w:sz w:val="24"/>
          <w:szCs w:val="24"/>
        </w:rPr>
        <w:t>цель получения кредита;</w:t>
      </w:r>
    </w:p>
    <w:p w:rsidR="00E16276" w:rsidRPr="007C7D8C" w:rsidRDefault="00E16276" w:rsidP="00E16276">
      <w:pPr>
        <w:pStyle w:val="ConsPlusNormal"/>
        <w:ind w:firstLine="709"/>
        <w:jc w:val="both"/>
        <w:rPr>
          <w:sz w:val="24"/>
          <w:szCs w:val="24"/>
        </w:rPr>
      </w:pPr>
      <w:r w:rsidRPr="007C7D8C">
        <w:rPr>
          <w:sz w:val="24"/>
          <w:szCs w:val="24"/>
        </w:rPr>
        <w:t>объем обязательств по договору (соглашению);</w:t>
      </w:r>
    </w:p>
    <w:p w:rsidR="00E16276" w:rsidRPr="007C7D8C" w:rsidRDefault="00E16276" w:rsidP="00E16276">
      <w:pPr>
        <w:pStyle w:val="ConsPlusNormal"/>
        <w:ind w:firstLine="709"/>
        <w:jc w:val="both"/>
        <w:rPr>
          <w:sz w:val="24"/>
          <w:szCs w:val="24"/>
        </w:rPr>
      </w:pPr>
      <w:r w:rsidRPr="007C7D8C">
        <w:rPr>
          <w:sz w:val="24"/>
          <w:szCs w:val="24"/>
        </w:rPr>
        <w:t>дата (период) получения кредита;</w:t>
      </w:r>
    </w:p>
    <w:p w:rsidR="00E16276" w:rsidRPr="007C7D8C" w:rsidRDefault="00E16276" w:rsidP="00E16276">
      <w:pPr>
        <w:pStyle w:val="ConsPlusNormal"/>
        <w:ind w:firstLine="709"/>
        <w:jc w:val="both"/>
        <w:rPr>
          <w:sz w:val="24"/>
          <w:szCs w:val="24"/>
        </w:rPr>
      </w:pPr>
      <w:r w:rsidRPr="007C7D8C">
        <w:rPr>
          <w:sz w:val="24"/>
          <w:szCs w:val="24"/>
        </w:rPr>
        <w:t>сумма полученного кредита;</w:t>
      </w:r>
    </w:p>
    <w:p w:rsidR="00E16276" w:rsidRPr="007C7D8C" w:rsidRDefault="00E16276" w:rsidP="00E16276">
      <w:pPr>
        <w:pStyle w:val="ConsPlusNormal"/>
        <w:ind w:firstLine="709"/>
        <w:jc w:val="both"/>
        <w:rPr>
          <w:sz w:val="24"/>
          <w:szCs w:val="24"/>
        </w:rPr>
      </w:pPr>
      <w:r w:rsidRPr="007C7D8C">
        <w:rPr>
          <w:sz w:val="24"/>
          <w:szCs w:val="24"/>
        </w:rPr>
        <w:t>процентная ставка по кредиту;</w:t>
      </w:r>
    </w:p>
    <w:p w:rsidR="00E16276" w:rsidRPr="007C7D8C" w:rsidRDefault="00E16276" w:rsidP="00E16276">
      <w:pPr>
        <w:pStyle w:val="ConsPlusNormal"/>
        <w:ind w:firstLine="709"/>
        <w:jc w:val="both"/>
        <w:rPr>
          <w:sz w:val="24"/>
          <w:szCs w:val="24"/>
        </w:rPr>
      </w:pPr>
      <w:r w:rsidRPr="007C7D8C">
        <w:rPr>
          <w:sz w:val="24"/>
          <w:szCs w:val="24"/>
        </w:rPr>
        <w:t>периодичность выплаты процентов;</w:t>
      </w:r>
    </w:p>
    <w:p w:rsidR="00E16276" w:rsidRPr="007C7D8C" w:rsidRDefault="00E16276" w:rsidP="00E16276">
      <w:pPr>
        <w:pStyle w:val="ConsPlusNormal"/>
        <w:ind w:firstLine="709"/>
        <w:jc w:val="both"/>
        <w:rPr>
          <w:sz w:val="24"/>
          <w:szCs w:val="24"/>
        </w:rPr>
      </w:pPr>
      <w:r w:rsidRPr="007C7D8C">
        <w:rPr>
          <w:sz w:val="24"/>
          <w:szCs w:val="24"/>
        </w:rPr>
        <w:t>даты (период) погашения кредита по договору (соглашению), выплаты процентных платежей;</w:t>
      </w:r>
    </w:p>
    <w:p w:rsidR="00E16276" w:rsidRPr="007C7D8C" w:rsidRDefault="00E16276" w:rsidP="00E16276">
      <w:pPr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7C7D8C">
        <w:rPr>
          <w:rFonts w:ascii="Arial" w:eastAsiaTheme="minorHAnsi" w:hAnsi="Arial" w:cs="Arial"/>
          <w:sz w:val="24"/>
          <w:szCs w:val="24"/>
          <w:lang w:eastAsia="en-US"/>
        </w:rPr>
        <w:t xml:space="preserve">объем основного долга по </w:t>
      </w:r>
      <w:r w:rsidRPr="007C7D8C">
        <w:rPr>
          <w:rFonts w:ascii="Arial" w:hAnsi="Arial" w:cs="Arial"/>
          <w:sz w:val="24"/>
          <w:szCs w:val="24"/>
        </w:rPr>
        <w:t xml:space="preserve">бюджетному кредиту, привлеченному в местный бюджет из других бюджетов бюджетной системы Российской Федерации, или </w:t>
      </w:r>
      <w:r w:rsidRPr="007C7D8C">
        <w:rPr>
          <w:rFonts w:ascii="Arial" w:eastAsiaTheme="minorHAnsi" w:hAnsi="Arial" w:cs="Arial"/>
          <w:sz w:val="24"/>
          <w:szCs w:val="24"/>
          <w:lang w:eastAsia="en-US"/>
        </w:rPr>
        <w:t xml:space="preserve">по </w:t>
      </w:r>
      <w:r w:rsidRPr="007C7D8C">
        <w:rPr>
          <w:rFonts w:ascii="Arial" w:eastAsiaTheme="minorHAnsi" w:hAnsi="Arial" w:cs="Arial"/>
          <w:sz w:val="24"/>
          <w:szCs w:val="24"/>
          <w:lang w:eastAsia="en-US"/>
        </w:rPr>
        <w:lastRenderedPageBreak/>
        <w:t>кредиту, привлеченному муниципальным образованием от кредитных организаций;</w:t>
      </w:r>
    </w:p>
    <w:p w:rsidR="00E16276" w:rsidRPr="007C7D8C" w:rsidRDefault="00E16276" w:rsidP="00E16276">
      <w:pPr>
        <w:pStyle w:val="ConsPlusNormal"/>
        <w:ind w:firstLine="709"/>
        <w:jc w:val="both"/>
        <w:rPr>
          <w:sz w:val="24"/>
          <w:szCs w:val="24"/>
        </w:rPr>
      </w:pPr>
      <w:r w:rsidRPr="007C7D8C">
        <w:rPr>
          <w:sz w:val="24"/>
          <w:szCs w:val="24"/>
        </w:rPr>
        <w:t>информация о просроченной задолженности;</w:t>
      </w:r>
    </w:p>
    <w:p w:rsidR="00E16276" w:rsidRPr="007C7D8C" w:rsidRDefault="00E16276" w:rsidP="00E16276">
      <w:pPr>
        <w:pStyle w:val="ConsPlusNormal"/>
        <w:ind w:firstLine="709"/>
        <w:jc w:val="both"/>
        <w:rPr>
          <w:sz w:val="24"/>
          <w:szCs w:val="24"/>
        </w:rPr>
      </w:pPr>
      <w:r w:rsidRPr="007C7D8C">
        <w:rPr>
          <w:sz w:val="24"/>
          <w:szCs w:val="24"/>
        </w:rPr>
        <w:t>изменение условий договора или соглашения о предоставлении кредита;</w:t>
      </w:r>
    </w:p>
    <w:p w:rsidR="00E16276" w:rsidRPr="007C7D8C" w:rsidRDefault="00E16276" w:rsidP="00E16276">
      <w:pPr>
        <w:pStyle w:val="ConsPlusNormal"/>
        <w:ind w:firstLine="709"/>
        <w:jc w:val="both"/>
        <w:rPr>
          <w:sz w:val="24"/>
          <w:szCs w:val="24"/>
        </w:rPr>
      </w:pPr>
      <w:r w:rsidRPr="007C7D8C">
        <w:rPr>
          <w:sz w:val="24"/>
          <w:szCs w:val="24"/>
        </w:rPr>
        <w:t>форма обеспечения долгового обязательства;</w:t>
      </w:r>
    </w:p>
    <w:p w:rsidR="00E16276" w:rsidRPr="007C7D8C" w:rsidRDefault="00E16276" w:rsidP="00E16276">
      <w:pPr>
        <w:pStyle w:val="ConsPlusNormal"/>
        <w:ind w:firstLine="709"/>
        <w:jc w:val="both"/>
        <w:rPr>
          <w:sz w:val="24"/>
          <w:szCs w:val="24"/>
        </w:rPr>
      </w:pPr>
      <w:r w:rsidRPr="007C7D8C">
        <w:rPr>
          <w:sz w:val="24"/>
          <w:szCs w:val="24"/>
        </w:rPr>
        <w:t>дата исполнения (прекращения по иным основаниям) полностью или частично долгового обязательства;</w:t>
      </w:r>
    </w:p>
    <w:p w:rsidR="00E16276" w:rsidRPr="007C7D8C" w:rsidRDefault="00E16276" w:rsidP="00E16276">
      <w:pPr>
        <w:pStyle w:val="ConsPlusNormal"/>
        <w:ind w:firstLine="709"/>
        <w:jc w:val="both"/>
        <w:rPr>
          <w:sz w:val="24"/>
          <w:szCs w:val="24"/>
        </w:rPr>
      </w:pPr>
      <w:r w:rsidRPr="007C7D8C">
        <w:rPr>
          <w:sz w:val="24"/>
          <w:szCs w:val="24"/>
        </w:rPr>
        <w:t xml:space="preserve">3) </w:t>
      </w:r>
      <w:proofErr w:type="gramStart"/>
      <w:r w:rsidRPr="007C7D8C">
        <w:rPr>
          <w:sz w:val="24"/>
          <w:szCs w:val="24"/>
        </w:rPr>
        <w:t>по  гарантиям</w:t>
      </w:r>
      <w:proofErr w:type="gramEnd"/>
      <w:r w:rsidRPr="007C7D8C">
        <w:rPr>
          <w:sz w:val="24"/>
          <w:szCs w:val="24"/>
        </w:rPr>
        <w:t xml:space="preserve"> муниципального образования (муниципальным гарантиям), выраженным в валюте Российской Федерации, и </w:t>
      </w:r>
      <w:r w:rsidRPr="007C7D8C">
        <w:rPr>
          <w:rFonts w:eastAsiaTheme="minorHAnsi"/>
          <w:sz w:val="24"/>
          <w:szCs w:val="24"/>
          <w:lang w:eastAsia="en-US"/>
        </w:rPr>
        <w:t>муниципальным гарантиям, предоставленным Российской Федерации в иностранной валюте в рамках использования целевых иностранных кредитов</w:t>
      </w:r>
      <w:r w:rsidRPr="007C7D8C">
        <w:rPr>
          <w:sz w:val="24"/>
          <w:szCs w:val="24"/>
        </w:rPr>
        <w:t>:</w:t>
      </w:r>
    </w:p>
    <w:p w:rsidR="00E16276" w:rsidRPr="007C7D8C" w:rsidRDefault="00E16276" w:rsidP="00E16276">
      <w:pPr>
        <w:pStyle w:val="ConsPlusNormal"/>
        <w:ind w:firstLine="709"/>
        <w:jc w:val="both"/>
        <w:rPr>
          <w:sz w:val="24"/>
          <w:szCs w:val="24"/>
        </w:rPr>
      </w:pPr>
      <w:r w:rsidRPr="007C7D8C">
        <w:rPr>
          <w:sz w:val="24"/>
          <w:szCs w:val="24"/>
        </w:rPr>
        <w:t>дата регистрации долгового обязательства;</w:t>
      </w:r>
    </w:p>
    <w:p w:rsidR="00E16276" w:rsidRPr="007C7D8C" w:rsidRDefault="00E16276" w:rsidP="00E16276">
      <w:pPr>
        <w:pStyle w:val="ConsPlusNormal"/>
        <w:ind w:firstLine="709"/>
        <w:jc w:val="both"/>
        <w:rPr>
          <w:sz w:val="24"/>
          <w:szCs w:val="24"/>
        </w:rPr>
      </w:pPr>
      <w:r w:rsidRPr="007C7D8C">
        <w:rPr>
          <w:sz w:val="24"/>
          <w:szCs w:val="24"/>
        </w:rPr>
        <w:t>дата возникновения долгового обязательства;</w:t>
      </w:r>
    </w:p>
    <w:p w:rsidR="00E16276" w:rsidRPr="007C7D8C" w:rsidRDefault="00E16276" w:rsidP="00E16276">
      <w:pPr>
        <w:pStyle w:val="ConsPlusNormal"/>
        <w:ind w:firstLine="709"/>
        <w:jc w:val="both"/>
        <w:rPr>
          <w:sz w:val="24"/>
          <w:szCs w:val="24"/>
        </w:rPr>
      </w:pPr>
      <w:r w:rsidRPr="007C7D8C">
        <w:rPr>
          <w:sz w:val="24"/>
          <w:szCs w:val="24"/>
        </w:rPr>
        <w:t>основание для предоставления муниципальной гарантии;</w:t>
      </w:r>
    </w:p>
    <w:p w:rsidR="00E16276" w:rsidRPr="007C7D8C" w:rsidRDefault="00E16276" w:rsidP="00E16276">
      <w:pPr>
        <w:pStyle w:val="ConsPlusNormal"/>
        <w:ind w:firstLine="709"/>
        <w:jc w:val="both"/>
        <w:rPr>
          <w:sz w:val="24"/>
          <w:szCs w:val="24"/>
        </w:rPr>
      </w:pPr>
      <w:r w:rsidRPr="007C7D8C">
        <w:rPr>
          <w:sz w:val="24"/>
          <w:szCs w:val="24"/>
        </w:rPr>
        <w:t>валюта обязательства;</w:t>
      </w:r>
    </w:p>
    <w:p w:rsidR="00E16276" w:rsidRPr="007C7D8C" w:rsidRDefault="00E16276" w:rsidP="00E16276">
      <w:pPr>
        <w:pStyle w:val="ConsPlusNormal"/>
        <w:ind w:firstLine="709"/>
        <w:jc w:val="both"/>
        <w:rPr>
          <w:sz w:val="24"/>
          <w:szCs w:val="24"/>
        </w:rPr>
      </w:pPr>
      <w:r w:rsidRPr="007C7D8C">
        <w:rPr>
          <w:sz w:val="24"/>
          <w:szCs w:val="24"/>
        </w:rPr>
        <w:t>наименование гаранта;</w:t>
      </w:r>
    </w:p>
    <w:p w:rsidR="00E16276" w:rsidRPr="007C7D8C" w:rsidRDefault="00E16276" w:rsidP="00E16276">
      <w:pPr>
        <w:pStyle w:val="ConsPlusNormal"/>
        <w:ind w:firstLine="709"/>
        <w:jc w:val="both"/>
        <w:rPr>
          <w:sz w:val="24"/>
          <w:szCs w:val="24"/>
        </w:rPr>
      </w:pPr>
      <w:r w:rsidRPr="007C7D8C">
        <w:rPr>
          <w:sz w:val="24"/>
          <w:szCs w:val="24"/>
        </w:rPr>
        <w:t>наименование принципала;</w:t>
      </w:r>
    </w:p>
    <w:p w:rsidR="00E16276" w:rsidRPr="007C7D8C" w:rsidRDefault="00E16276" w:rsidP="00E16276">
      <w:pPr>
        <w:pStyle w:val="ConsPlusNormal"/>
        <w:ind w:firstLine="709"/>
        <w:jc w:val="both"/>
        <w:rPr>
          <w:sz w:val="24"/>
          <w:szCs w:val="24"/>
        </w:rPr>
      </w:pPr>
      <w:r w:rsidRPr="007C7D8C">
        <w:rPr>
          <w:sz w:val="24"/>
          <w:szCs w:val="24"/>
        </w:rPr>
        <w:t>наименование бенефициара;</w:t>
      </w:r>
    </w:p>
    <w:p w:rsidR="00E16276" w:rsidRPr="007C7D8C" w:rsidRDefault="00E16276" w:rsidP="00E16276">
      <w:pPr>
        <w:pStyle w:val="ConsPlusNormal"/>
        <w:ind w:firstLine="709"/>
        <w:jc w:val="both"/>
        <w:rPr>
          <w:sz w:val="24"/>
          <w:szCs w:val="24"/>
        </w:rPr>
      </w:pPr>
      <w:r w:rsidRPr="007C7D8C">
        <w:rPr>
          <w:sz w:val="24"/>
          <w:szCs w:val="24"/>
        </w:rPr>
        <w:t>предельная сумма муниципальной гарантии;</w:t>
      </w:r>
    </w:p>
    <w:p w:rsidR="00E16276" w:rsidRPr="007C7D8C" w:rsidRDefault="00E16276" w:rsidP="00E16276">
      <w:pPr>
        <w:pStyle w:val="ConsPlusNormal"/>
        <w:ind w:firstLine="709"/>
        <w:jc w:val="both"/>
        <w:rPr>
          <w:sz w:val="24"/>
          <w:szCs w:val="24"/>
        </w:rPr>
      </w:pPr>
      <w:r w:rsidRPr="007C7D8C">
        <w:rPr>
          <w:sz w:val="24"/>
          <w:szCs w:val="24"/>
        </w:rPr>
        <w:t xml:space="preserve">вид ответственности гаранта по обеспеченному им обязательству принципала; </w:t>
      </w:r>
    </w:p>
    <w:p w:rsidR="00E16276" w:rsidRPr="007C7D8C" w:rsidRDefault="00E16276" w:rsidP="00E16276">
      <w:pPr>
        <w:pStyle w:val="ConsPlusNormal"/>
        <w:ind w:firstLine="709"/>
        <w:jc w:val="both"/>
        <w:rPr>
          <w:sz w:val="24"/>
          <w:szCs w:val="24"/>
        </w:rPr>
      </w:pPr>
      <w:r w:rsidRPr="007C7D8C">
        <w:rPr>
          <w:sz w:val="24"/>
          <w:szCs w:val="24"/>
        </w:rPr>
        <w:t>дата или момент вступления гарантии в силу;</w:t>
      </w:r>
    </w:p>
    <w:p w:rsidR="00E16276" w:rsidRPr="007C7D8C" w:rsidRDefault="00E16276" w:rsidP="00E16276">
      <w:pPr>
        <w:pStyle w:val="ConsPlusNormal"/>
        <w:ind w:firstLine="709"/>
        <w:jc w:val="both"/>
        <w:rPr>
          <w:sz w:val="24"/>
          <w:szCs w:val="24"/>
        </w:rPr>
      </w:pPr>
      <w:r w:rsidRPr="007C7D8C">
        <w:rPr>
          <w:sz w:val="24"/>
          <w:szCs w:val="24"/>
        </w:rPr>
        <w:t>сроки действия гарантии, предъявления требований по гарантии, исполнения гарантии;</w:t>
      </w:r>
    </w:p>
    <w:p w:rsidR="00E16276" w:rsidRPr="007C7D8C" w:rsidRDefault="00E16276" w:rsidP="00E16276">
      <w:pPr>
        <w:pStyle w:val="ConsPlusNormal"/>
        <w:ind w:firstLine="709"/>
        <w:jc w:val="both"/>
        <w:rPr>
          <w:sz w:val="24"/>
          <w:szCs w:val="24"/>
        </w:rPr>
      </w:pPr>
      <w:r w:rsidRPr="007C7D8C">
        <w:rPr>
          <w:sz w:val="24"/>
          <w:szCs w:val="24"/>
        </w:rPr>
        <w:t>наличие или отсутствие права регрессного требования гаранта к принципалу либо уступки гаранту прав требования бенефициара к принципалу;</w:t>
      </w:r>
    </w:p>
    <w:p w:rsidR="00E16276" w:rsidRPr="007C7D8C" w:rsidRDefault="00E16276" w:rsidP="00E16276">
      <w:pPr>
        <w:pStyle w:val="ConsPlusNormal"/>
        <w:ind w:firstLine="709"/>
        <w:jc w:val="both"/>
        <w:rPr>
          <w:sz w:val="24"/>
          <w:szCs w:val="24"/>
        </w:rPr>
      </w:pPr>
      <w:r w:rsidRPr="007C7D8C">
        <w:rPr>
          <w:sz w:val="24"/>
          <w:szCs w:val="24"/>
        </w:rPr>
        <w:t>форма обеспечения исполнения обязательств принципала по удовлетворению регрессного требования к принципалу в связи с исполнением в полном объеме или в какой-либо части муниципальной гарантии;</w:t>
      </w:r>
    </w:p>
    <w:p w:rsidR="00E16276" w:rsidRPr="007C7D8C" w:rsidRDefault="00E16276" w:rsidP="00E16276">
      <w:pPr>
        <w:pStyle w:val="ConsPlusNormal"/>
        <w:ind w:firstLine="709"/>
        <w:jc w:val="both"/>
        <w:rPr>
          <w:sz w:val="24"/>
          <w:szCs w:val="24"/>
        </w:rPr>
      </w:pPr>
      <w:r w:rsidRPr="007C7D8C">
        <w:rPr>
          <w:sz w:val="24"/>
          <w:szCs w:val="24"/>
        </w:rPr>
        <w:t>сведения об изменениях условий договора (соглашения) о предоставлении гарантии;</w:t>
      </w:r>
    </w:p>
    <w:p w:rsidR="00E16276" w:rsidRPr="007C7D8C" w:rsidRDefault="00E16276" w:rsidP="00E16276">
      <w:pPr>
        <w:pStyle w:val="ConsPlusNormal"/>
        <w:ind w:firstLine="709"/>
        <w:jc w:val="both"/>
        <w:rPr>
          <w:sz w:val="24"/>
          <w:szCs w:val="24"/>
        </w:rPr>
      </w:pPr>
      <w:r w:rsidRPr="007C7D8C">
        <w:rPr>
          <w:sz w:val="24"/>
          <w:szCs w:val="24"/>
        </w:rPr>
        <w:t>сведения о полном или частичном исполнении, прекращении обязательств по гарантии, а также о фактическом возникновении (увеличении) или прекращении (уменьшении) обязательств принципала, обеспеченных муниципальной гарантией;</w:t>
      </w:r>
    </w:p>
    <w:p w:rsidR="00E16276" w:rsidRPr="007C7D8C" w:rsidRDefault="00E16276" w:rsidP="00E16276">
      <w:pPr>
        <w:pStyle w:val="ConsPlusNormal"/>
        <w:ind w:firstLine="709"/>
        <w:jc w:val="both"/>
        <w:rPr>
          <w:sz w:val="24"/>
          <w:szCs w:val="24"/>
        </w:rPr>
      </w:pPr>
      <w:r w:rsidRPr="007C7D8C">
        <w:rPr>
          <w:sz w:val="24"/>
          <w:szCs w:val="24"/>
        </w:rPr>
        <w:t>объем обязательств, вытекающих из муниципальной гарантии;</w:t>
      </w:r>
    </w:p>
    <w:p w:rsidR="00E16276" w:rsidRPr="007C7D8C" w:rsidRDefault="00E16276" w:rsidP="00E16276">
      <w:pPr>
        <w:pStyle w:val="ConsPlusNormal"/>
        <w:ind w:firstLine="709"/>
        <w:jc w:val="both"/>
        <w:rPr>
          <w:sz w:val="24"/>
          <w:szCs w:val="24"/>
        </w:rPr>
      </w:pPr>
      <w:r w:rsidRPr="007C7D8C">
        <w:rPr>
          <w:sz w:val="24"/>
          <w:szCs w:val="24"/>
        </w:rPr>
        <w:t>информация о просроченной задолженности;</w:t>
      </w:r>
    </w:p>
    <w:p w:rsidR="00E16276" w:rsidRPr="007C7D8C" w:rsidRDefault="00E16276" w:rsidP="00E16276">
      <w:pPr>
        <w:pStyle w:val="ConsPlusNormal"/>
        <w:ind w:firstLine="709"/>
        <w:jc w:val="both"/>
        <w:rPr>
          <w:sz w:val="24"/>
          <w:szCs w:val="24"/>
        </w:rPr>
      </w:pPr>
      <w:r w:rsidRPr="007C7D8C">
        <w:rPr>
          <w:sz w:val="24"/>
          <w:szCs w:val="24"/>
        </w:rPr>
        <w:t>сведения о возврате средств в порядке регресса;</w:t>
      </w:r>
    </w:p>
    <w:p w:rsidR="00E16276" w:rsidRPr="007C7D8C" w:rsidRDefault="00E16276" w:rsidP="00E16276">
      <w:pPr>
        <w:pStyle w:val="ConsPlusNormal"/>
        <w:ind w:firstLine="709"/>
        <w:jc w:val="both"/>
        <w:rPr>
          <w:sz w:val="24"/>
          <w:szCs w:val="24"/>
        </w:rPr>
      </w:pPr>
      <w:r w:rsidRPr="007C7D8C">
        <w:rPr>
          <w:sz w:val="24"/>
          <w:szCs w:val="24"/>
        </w:rPr>
        <w:t>сумма фактически имеющихся у принципала обязательств, обеспеченных муниципальной гарантией;</w:t>
      </w:r>
    </w:p>
    <w:p w:rsidR="00E16276" w:rsidRPr="007C7D8C" w:rsidRDefault="00E16276" w:rsidP="00E16276">
      <w:pPr>
        <w:pStyle w:val="ConsPlusNormal"/>
        <w:ind w:firstLine="709"/>
        <w:jc w:val="both"/>
        <w:rPr>
          <w:sz w:val="24"/>
          <w:szCs w:val="24"/>
        </w:rPr>
      </w:pPr>
      <w:r w:rsidRPr="007C7D8C">
        <w:rPr>
          <w:sz w:val="24"/>
          <w:szCs w:val="24"/>
        </w:rPr>
        <w:t>дата исполнения (прекращения по иным основаниям) полностью или частично долгового обязательства.</w:t>
      </w:r>
    </w:p>
    <w:p w:rsidR="00E16276" w:rsidRPr="007C7D8C" w:rsidRDefault="00E16276" w:rsidP="00E16276">
      <w:pPr>
        <w:pStyle w:val="ConsPlusNormal"/>
        <w:ind w:firstLine="709"/>
        <w:jc w:val="both"/>
        <w:rPr>
          <w:sz w:val="24"/>
          <w:szCs w:val="24"/>
        </w:rPr>
      </w:pPr>
      <w:r w:rsidRPr="007C7D8C">
        <w:rPr>
          <w:sz w:val="24"/>
          <w:szCs w:val="24"/>
        </w:rPr>
        <w:t>2.3. Реструктуризация долгового обязательства, основанная на соглашении, послужившая основанием для изменения условий исполнения долгового обязательства (погашения задолженности), связанного с предоставлением отсрочки, рассрочки исполнения обязательства, изменением объема и (или) срока уплаты процентов и (или) иных платежей, предусмотренных действующим договором (соглашением) и иными документами, из которых вытекает долговое обязательство, подлежит отражению в Долговой книге с отметкой об изменении реструктурированного обязательства (погашения задолженности).</w:t>
      </w:r>
    </w:p>
    <w:p w:rsidR="00E16276" w:rsidRPr="007C7D8C" w:rsidRDefault="00E16276" w:rsidP="00E16276">
      <w:pPr>
        <w:pStyle w:val="ConsPlusNormal"/>
        <w:ind w:firstLine="709"/>
        <w:jc w:val="both"/>
        <w:rPr>
          <w:sz w:val="24"/>
          <w:szCs w:val="24"/>
        </w:rPr>
      </w:pPr>
      <w:r w:rsidRPr="007C7D8C">
        <w:rPr>
          <w:sz w:val="24"/>
          <w:szCs w:val="24"/>
        </w:rPr>
        <w:t>Реструктуризация долговых обязательств может быть осуществлена с частичным списанием (сокращением) суммы основного долга.</w:t>
      </w:r>
    </w:p>
    <w:p w:rsidR="00E16276" w:rsidRPr="007C7D8C" w:rsidRDefault="00E16276" w:rsidP="00E16276">
      <w:pPr>
        <w:pStyle w:val="ConsPlusNormal"/>
        <w:ind w:firstLine="709"/>
        <w:jc w:val="both"/>
        <w:rPr>
          <w:sz w:val="24"/>
          <w:szCs w:val="24"/>
        </w:rPr>
      </w:pPr>
      <w:r w:rsidRPr="007C7D8C">
        <w:rPr>
          <w:sz w:val="24"/>
          <w:szCs w:val="24"/>
        </w:rPr>
        <w:lastRenderedPageBreak/>
        <w:t>2.4. Учет операций в Долговой книге ведется на бумажном носителе и в электронном виде.</w:t>
      </w:r>
    </w:p>
    <w:p w:rsidR="00E16276" w:rsidRPr="007C7D8C" w:rsidRDefault="00E16276" w:rsidP="00E16276">
      <w:pPr>
        <w:pStyle w:val="ConsPlusNormal"/>
        <w:ind w:firstLine="709"/>
        <w:jc w:val="both"/>
        <w:rPr>
          <w:sz w:val="24"/>
          <w:szCs w:val="24"/>
        </w:rPr>
      </w:pPr>
      <w:r w:rsidRPr="007C7D8C">
        <w:rPr>
          <w:sz w:val="24"/>
          <w:szCs w:val="24"/>
        </w:rPr>
        <w:t>2.5. Сведения Долговой книги используются для ведения регистров бюджетного учета.</w:t>
      </w:r>
    </w:p>
    <w:p w:rsidR="00E16276" w:rsidRPr="007C7D8C" w:rsidRDefault="00E16276" w:rsidP="00E16276">
      <w:pPr>
        <w:pStyle w:val="ConsPlusNormal"/>
        <w:ind w:firstLine="709"/>
        <w:jc w:val="both"/>
        <w:rPr>
          <w:sz w:val="24"/>
          <w:szCs w:val="24"/>
        </w:rPr>
      </w:pPr>
    </w:p>
    <w:p w:rsidR="00E16276" w:rsidRPr="007C7D8C" w:rsidRDefault="00E16276" w:rsidP="00E16276">
      <w:pPr>
        <w:pStyle w:val="ConsPlusTitle"/>
        <w:ind w:firstLine="709"/>
        <w:jc w:val="center"/>
        <w:outlineLvl w:val="1"/>
        <w:rPr>
          <w:rFonts w:ascii="Arial" w:hAnsi="Arial" w:cs="Arial"/>
          <w:b w:val="0"/>
          <w:sz w:val="24"/>
          <w:szCs w:val="24"/>
        </w:rPr>
      </w:pPr>
      <w:r w:rsidRPr="007C7D8C">
        <w:rPr>
          <w:rFonts w:ascii="Arial" w:hAnsi="Arial" w:cs="Arial"/>
          <w:b w:val="0"/>
          <w:sz w:val="24"/>
          <w:szCs w:val="24"/>
        </w:rPr>
        <w:t>3. Порядок и сроки внесения информации в Долговую книгу</w:t>
      </w:r>
    </w:p>
    <w:p w:rsidR="00E16276" w:rsidRPr="007C7D8C" w:rsidRDefault="00E16276" w:rsidP="00E16276">
      <w:pPr>
        <w:pStyle w:val="ConsPlusNormal"/>
        <w:ind w:firstLine="709"/>
        <w:jc w:val="center"/>
        <w:rPr>
          <w:sz w:val="24"/>
          <w:szCs w:val="24"/>
        </w:rPr>
      </w:pPr>
    </w:p>
    <w:p w:rsidR="00E16276" w:rsidRPr="007C7D8C" w:rsidRDefault="00E16276" w:rsidP="00E16276">
      <w:pPr>
        <w:pStyle w:val="ConsPlusNormal"/>
        <w:ind w:firstLine="709"/>
        <w:jc w:val="both"/>
        <w:rPr>
          <w:sz w:val="24"/>
          <w:szCs w:val="24"/>
        </w:rPr>
      </w:pPr>
      <w:r w:rsidRPr="007C7D8C">
        <w:rPr>
          <w:sz w:val="24"/>
          <w:szCs w:val="24"/>
        </w:rPr>
        <w:t>3.1. Каждое долговое обязательство регистрируется под номером, присвоенным ему в хронологическом порядке в рамках соответствующего раздела Долговой книги.</w:t>
      </w:r>
    </w:p>
    <w:p w:rsidR="00E16276" w:rsidRPr="007C7D8C" w:rsidRDefault="00E16276" w:rsidP="00E16276">
      <w:pPr>
        <w:pStyle w:val="ConsPlusNormal"/>
        <w:ind w:firstLine="709"/>
        <w:jc w:val="both"/>
        <w:rPr>
          <w:sz w:val="24"/>
          <w:szCs w:val="24"/>
        </w:rPr>
      </w:pPr>
      <w:r w:rsidRPr="007C7D8C">
        <w:rPr>
          <w:sz w:val="24"/>
          <w:szCs w:val="24"/>
        </w:rPr>
        <w:t>3.2. Информация о долговых обязательствах вносится в Долговую книгу в следующие сроки:</w:t>
      </w:r>
    </w:p>
    <w:p w:rsidR="00E16276" w:rsidRPr="007C7D8C" w:rsidRDefault="00E16276" w:rsidP="00E16276">
      <w:pPr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7C7D8C">
        <w:rPr>
          <w:rFonts w:ascii="Arial" w:eastAsiaTheme="minorHAnsi" w:hAnsi="Arial" w:cs="Arial"/>
          <w:sz w:val="24"/>
          <w:szCs w:val="24"/>
          <w:lang w:eastAsia="en-US"/>
        </w:rPr>
        <w:t xml:space="preserve">1) информация о долговых обязательствах (за исключением обязательств по муниципальным гарантиям) вносится </w:t>
      </w:r>
      <w:r w:rsidR="000A0724">
        <w:rPr>
          <w:rFonts w:ascii="Arial" w:eastAsiaTheme="minorHAnsi" w:hAnsi="Arial" w:cs="Arial"/>
          <w:sz w:val="24"/>
          <w:szCs w:val="24"/>
          <w:lang w:eastAsia="en-US"/>
        </w:rPr>
        <w:t>уполномоченным лицом</w:t>
      </w:r>
      <w:r w:rsidRPr="007C7D8C">
        <w:rPr>
          <w:rFonts w:ascii="Arial" w:eastAsiaTheme="minorHAnsi" w:hAnsi="Arial" w:cs="Arial"/>
          <w:sz w:val="24"/>
          <w:szCs w:val="24"/>
          <w:lang w:eastAsia="en-US"/>
        </w:rPr>
        <w:t xml:space="preserve"> в Долговую книгу в срок, не превышающий пяти рабочих дней с момента возникновения соответствующего обязательства;</w:t>
      </w:r>
    </w:p>
    <w:p w:rsidR="00E16276" w:rsidRPr="007C7D8C" w:rsidRDefault="00E16276" w:rsidP="00E16276">
      <w:pPr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7C7D8C">
        <w:rPr>
          <w:rFonts w:ascii="Arial" w:eastAsiaTheme="minorHAnsi" w:hAnsi="Arial" w:cs="Arial"/>
          <w:sz w:val="24"/>
          <w:szCs w:val="24"/>
          <w:lang w:eastAsia="en-US"/>
        </w:rPr>
        <w:t xml:space="preserve">2) информация о долговых обязательствах по муниципальным гарантиям вносится </w:t>
      </w:r>
      <w:r w:rsidR="000A0724">
        <w:rPr>
          <w:rFonts w:ascii="Arial" w:eastAsiaTheme="minorHAnsi" w:hAnsi="Arial" w:cs="Arial"/>
          <w:sz w:val="24"/>
          <w:szCs w:val="24"/>
          <w:lang w:eastAsia="en-US"/>
        </w:rPr>
        <w:t>уполномоченным лицом</w:t>
      </w:r>
      <w:r w:rsidRPr="007C7D8C">
        <w:rPr>
          <w:rFonts w:ascii="Arial" w:eastAsiaTheme="minorHAnsi" w:hAnsi="Arial" w:cs="Arial"/>
          <w:sz w:val="24"/>
          <w:szCs w:val="24"/>
          <w:lang w:eastAsia="en-US"/>
        </w:rPr>
        <w:t xml:space="preserve"> в Долговую книгу в течение пяти рабочих дней с момента получения сведений о фактическом возникновении (увеличении) или прекращении (уменьшении) обязательств принципала, обеспеченных муниципальной гарантией.</w:t>
      </w:r>
    </w:p>
    <w:p w:rsidR="00E16276" w:rsidRPr="007C7D8C" w:rsidRDefault="00E16276" w:rsidP="00E16276">
      <w:pPr>
        <w:pStyle w:val="ConsPlusNormal"/>
        <w:ind w:firstLine="709"/>
        <w:jc w:val="both"/>
        <w:rPr>
          <w:sz w:val="24"/>
          <w:szCs w:val="24"/>
        </w:rPr>
      </w:pPr>
      <w:r w:rsidRPr="007C7D8C">
        <w:rPr>
          <w:sz w:val="24"/>
          <w:szCs w:val="24"/>
        </w:rPr>
        <w:t>3.3. Погашенное долговое обязательство не переходит в Долговую книгу на очередной финансовый год.</w:t>
      </w:r>
    </w:p>
    <w:p w:rsidR="00E16276" w:rsidRPr="007C7D8C" w:rsidRDefault="00E16276" w:rsidP="00E16276">
      <w:pPr>
        <w:pStyle w:val="ConsPlusNormal"/>
        <w:ind w:firstLine="709"/>
        <w:jc w:val="both"/>
        <w:rPr>
          <w:sz w:val="24"/>
          <w:szCs w:val="24"/>
        </w:rPr>
      </w:pPr>
    </w:p>
    <w:p w:rsidR="005D6E16" w:rsidRPr="007C7D8C" w:rsidRDefault="005D6E16" w:rsidP="00CA69D2">
      <w:pPr>
        <w:pStyle w:val="ConsPlusNormal"/>
        <w:jc w:val="both"/>
        <w:rPr>
          <w:sz w:val="24"/>
          <w:szCs w:val="24"/>
        </w:rPr>
      </w:pPr>
    </w:p>
    <w:p w:rsidR="00E16276" w:rsidRPr="007C7D8C" w:rsidRDefault="00E16276" w:rsidP="00E16276">
      <w:pPr>
        <w:pStyle w:val="ConsPlusTitle"/>
        <w:ind w:firstLine="709"/>
        <w:jc w:val="center"/>
        <w:outlineLvl w:val="1"/>
        <w:rPr>
          <w:rFonts w:ascii="Arial" w:hAnsi="Arial" w:cs="Arial"/>
          <w:b w:val="0"/>
          <w:sz w:val="24"/>
          <w:szCs w:val="24"/>
        </w:rPr>
      </w:pPr>
      <w:r w:rsidRPr="007C7D8C">
        <w:rPr>
          <w:rFonts w:ascii="Arial" w:hAnsi="Arial" w:cs="Arial"/>
          <w:b w:val="0"/>
          <w:sz w:val="24"/>
          <w:szCs w:val="24"/>
        </w:rPr>
        <w:t>4. Порядок хранения Долговой книги</w:t>
      </w:r>
    </w:p>
    <w:p w:rsidR="00E16276" w:rsidRPr="007C7D8C" w:rsidRDefault="00E16276" w:rsidP="00E16276">
      <w:pPr>
        <w:pStyle w:val="ConsPlusNormal"/>
        <w:ind w:firstLine="709"/>
        <w:jc w:val="center"/>
        <w:rPr>
          <w:sz w:val="24"/>
          <w:szCs w:val="24"/>
        </w:rPr>
      </w:pPr>
    </w:p>
    <w:p w:rsidR="00E16276" w:rsidRPr="007C7D8C" w:rsidRDefault="00E16276" w:rsidP="00E16276">
      <w:pPr>
        <w:pStyle w:val="ConsPlusNormal"/>
        <w:ind w:firstLine="709"/>
        <w:jc w:val="both"/>
        <w:rPr>
          <w:sz w:val="24"/>
          <w:szCs w:val="24"/>
        </w:rPr>
      </w:pPr>
      <w:r w:rsidRPr="007C7D8C">
        <w:rPr>
          <w:sz w:val="24"/>
          <w:szCs w:val="24"/>
        </w:rPr>
        <w:t xml:space="preserve">4.1. Информация, содержащаяся в электронных файлах Долговой книги, хранится в базе данных </w:t>
      </w:r>
      <w:r w:rsidR="005D6E16" w:rsidRPr="007C7D8C">
        <w:rPr>
          <w:sz w:val="24"/>
          <w:szCs w:val="24"/>
        </w:rPr>
        <w:t xml:space="preserve">администрации </w:t>
      </w:r>
      <w:r w:rsidR="002643F7" w:rsidRPr="007C7D8C">
        <w:rPr>
          <w:sz w:val="24"/>
          <w:szCs w:val="24"/>
        </w:rPr>
        <w:t xml:space="preserve">Васильевского </w:t>
      </w:r>
      <w:r w:rsidR="005D6E16" w:rsidRPr="007C7D8C">
        <w:rPr>
          <w:sz w:val="24"/>
          <w:szCs w:val="24"/>
        </w:rPr>
        <w:t xml:space="preserve">сельского поселения </w:t>
      </w:r>
      <w:proofErr w:type="spellStart"/>
      <w:r w:rsidR="002643F7" w:rsidRPr="007C7D8C">
        <w:rPr>
          <w:sz w:val="24"/>
          <w:szCs w:val="24"/>
        </w:rPr>
        <w:t>Верховского</w:t>
      </w:r>
      <w:proofErr w:type="spellEnd"/>
      <w:r w:rsidR="002643F7" w:rsidRPr="007C7D8C">
        <w:rPr>
          <w:sz w:val="24"/>
          <w:szCs w:val="24"/>
        </w:rPr>
        <w:t xml:space="preserve"> района</w:t>
      </w:r>
      <w:r w:rsidR="0013437B" w:rsidRPr="007C7D8C">
        <w:rPr>
          <w:sz w:val="24"/>
          <w:szCs w:val="24"/>
        </w:rPr>
        <w:t xml:space="preserve"> Орловской области</w:t>
      </w:r>
      <w:r w:rsidRPr="007C7D8C">
        <w:rPr>
          <w:sz w:val="24"/>
          <w:szCs w:val="24"/>
        </w:rPr>
        <w:t>.</w:t>
      </w:r>
    </w:p>
    <w:p w:rsidR="00E16276" w:rsidRPr="007C7D8C" w:rsidRDefault="00E16276" w:rsidP="00E16276">
      <w:pPr>
        <w:pStyle w:val="ConsPlusNormal"/>
        <w:ind w:firstLine="709"/>
        <w:jc w:val="both"/>
        <w:rPr>
          <w:sz w:val="24"/>
          <w:szCs w:val="24"/>
        </w:rPr>
      </w:pPr>
      <w:r w:rsidRPr="007C7D8C">
        <w:rPr>
          <w:sz w:val="24"/>
          <w:szCs w:val="24"/>
        </w:rPr>
        <w:t>4.2. Информация о долговых обязательствах муниципального образования, отраженная в Долговой книге, ежемесячно по состоянию на первое число месяца выводится на бумажный носитель согласно приложению 1 к настоящему Порядку.</w:t>
      </w:r>
    </w:p>
    <w:p w:rsidR="00E16276" w:rsidRPr="007C7D8C" w:rsidRDefault="00E16276" w:rsidP="00E16276">
      <w:pPr>
        <w:pStyle w:val="ConsPlusNormal"/>
        <w:ind w:firstLine="709"/>
        <w:jc w:val="both"/>
        <w:rPr>
          <w:sz w:val="24"/>
          <w:szCs w:val="24"/>
        </w:rPr>
      </w:pPr>
      <w:r w:rsidRPr="007C7D8C">
        <w:rPr>
          <w:sz w:val="24"/>
          <w:szCs w:val="24"/>
        </w:rPr>
        <w:t>4.3. Информация, содержащая сведения о долговых обязательствах муниципального образования, подлежит хранению в течение 10 лет.</w:t>
      </w:r>
    </w:p>
    <w:p w:rsidR="00E16276" w:rsidRPr="007C7D8C" w:rsidRDefault="00E16276" w:rsidP="00E16276">
      <w:pPr>
        <w:pStyle w:val="ConsPlusNormal"/>
        <w:tabs>
          <w:tab w:val="left" w:pos="6916"/>
        </w:tabs>
        <w:ind w:firstLine="709"/>
        <w:jc w:val="both"/>
        <w:rPr>
          <w:sz w:val="24"/>
          <w:szCs w:val="24"/>
        </w:rPr>
      </w:pPr>
      <w:r w:rsidRPr="007C7D8C">
        <w:rPr>
          <w:sz w:val="24"/>
          <w:szCs w:val="24"/>
        </w:rPr>
        <w:tab/>
      </w:r>
    </w:p>
    <w:p w:rsidR="00E16276" w:rsidRPr="007C7D8C" w:rsidRDefault="00E16276" w:rsidP="00E16276">
      <w:pPr>
        <w:pStyle w:val="ConsPlusTitle"/>
        <w:ind w:firstLine="709"/>
        <w:jc w:val="center"/>
        <w:outlineLvl w:val="1"/>
        <w:rPr>
          <w:rFonts w:ascii="Arial" w:hAnsi="Arial" w:cs="Arial"/>
          <w:b w:val="0"/>
          <w:sz w:val="24"/>
          <w:szCs w:val="24"/>
        </w:rPr>
      </w:pPr>
      <w:r w:rsidRPr="007C7D8C">
        <w:rPr>
          <w:rFonts w:ascii="Arial" w:hAnsi="Arial" w:cs="Arial"/>
          <w:b w:val="0"/>
          <w:sz w:val="24"/>
          <w:szCs w:val="24"/>
        </w:rPr>
        <w:t>5. Порядок предоставления информации о долговых обязательствах муниципального образования, отраженной в Долговой книге</w:t>
      </w:r>
    </w:p>
    <w:p w:rsidR="00E16276" w:rsidRPr="007C7D8C" w:rsidRDefault="00E16276" w:rsidP="00E16276">
      <w:pPr>
        <w:pStyle w:val="ConsPlusNormal"/>
        <w:ind w:firstLine="709"/>
        <w:jc w:val="center"/>
        <w:rPr>
          <w:sz w:val="24"/>
          <w:szCs w:val="24"/>
        </w:rPr>
      </w:pPr>
    </w:p>
    <w:p w:rsidR="00E16276" w:rsidRPr="007C7D8C" w:rsidRDefault="00E16276" w:rsidP="00E16276">
      <w:pPr>
        <w:pStyle w:val="ConsPlusNormal"/>
        <w:ind w:firstLine="709"/>
        <w:jc w:val="both"/>
        <w:rPr>
          <w:sz w:val="24"/>
          <w:szCs w:val="24"/>
        </w:rPr>
      </w:pPr>
      <w:r w:rsidRPr="007C7D8C">
        <w:rPr>
          <w:sz w:val="24"/>
          <w:szCs w:val="24"/>
        </w:rPr>
        <w:t xml:space="preserve">5.1. Информация о долговых обязательствах муниципального образования, отраженная в Долговой книге, </w:t>
      </w:r>
      <w:r w:rsidR="00CA69D2" w:rsidRPr="007C7D8C">
        <w:rPr>
          <w:sz w:val="24"/>
          <w:szCs w:val="24"/>
        </w:rPr>
        <w:t xml:space="preserve">в соответствии со статьей 121 Бюджетного кодекса Российской Федерации </w:t>
      </w:r>
      <w:r w:rsidRPr="007C7D8C">
        <w:rPr>
          <w:sz w:val="24"/>
          <w:szCs w:val="24"/>
        </w:rPr>
        <w:t xml:space="preserve">подлежит передаче </w:t>
      </w:r>
      <w:r w:rsidR="00CA69D2" w:rsidRPr="007C7D8C">
        <w:rPr>
          <w:sz w:val="24"/>
          <w:szCs w:val="24"/>
        </w:rPr>
        <w:t xml:space="preserve">в финансовый </w:t>
      </w:r>
      <w:r w:rsidR="002D3802" w:rsidRPr="007C7D8C">
        <w:rPr>
          <w:sz w:val="24"/>
          <w:szCs w:val="24"/>
        </w:rPr>
        <w:t>отдел</w:t>
      </w:r>
      <w:r w:rsidR="0013437B" w:rsidRPr="007C7D8C">
        <w:rPr>
          <w:sz w:val="24"/>
          <w:szCs w:val="24"/>
        </w:rPr>
        <w:t xml:space="preserve"> администрации </w:t>
      </w:r>
      <w:proofErr w:type="spellStart"/>
      <w:r w:rsidR="0013437B" w:rsidRPr="007C7D8C">
        <w:rPr>
          <w:sz w:val="24"/>
          <w:szCs w:val="24"/>
        </w:rPr>
        <w:t>Верховского</w:t>
      </w:r>
      <w:proofErr w:type="spellEnd"/>
      <w:r w:rsidR="0013437B" w:rsidRPr="007C7D8C">
        <w:rPr>
          <w:sz w:val="24"/>
          <w:szCs w:val="24"/>
        </w:rPr>
        <w:t xml:space="preserve"> района.</w:t>
      </w:r>
      <w:r w:rsidR="00CA69D2" w:rsidRPr="007C7D8C">
        <w:rPr>
          <w:sz w:val="24"/>
          <w:szCs w:val="24"/>
        </w:rPr>
        <w:t xml:space="preserve"> </w:t>
      </w:r>
      <w:r w:rsidR="0013437B" w:rsidRPr="007C7D8C">
        <w:rPr>
          <w:sz w:val="24"/>
          <w:szCs w:val="24"/>
        </w:rPr>
        <w:t xml:space="preserve">Объем информации, порядок и сроки ее передачи устанавливаются </w:t>
      </w:r>
      <w:r w:rsidR="00F047B4" w:rsidRPr="007C7D8C">
        <w:rPr>
          <w:sz w:val="24"/>
          <w:szCs w:val="24"/>
        </w:rPr>
        <w:t>финансов</w:t>
      </w:r>
      <w:r w:rsidR="0013437B" w:rsidRPr="007C7D8C">
        <w:rPr>
          <w:sz w:val="24"/>
          <w:szCs w:val="24"/>
        </w:rPr>
        <w:t>ым отделом</w:t>
      </w:r>
      <w:r w:rsidR="00F047B4" w:rsidRPr="007C7D8C">
        <w:rPr>
          <w:sz w:val="24"/>
          <w:szCs w:val="24"/>
        </w:rPr>
        <w:t xml:space="preserve"> администрации </w:t>
      </w:r>
      <w:proofErr w:type="spellStart"/>
      <w:r w:rsidR="00F047B4" w:rsidRPr="007C7D8C">
        <w:rPr>
          <w:sz w:val="24"/>
          <w:szCs w:val="24"/>
        </w:rPr>
        <w:t>Верховского</w:t>
      </w:r>
      <w:proofErr w:type="spellEnd"/>
      <w:r w:rsidR="00F047B4" w:rsidRPr="007C7D8C">
        <w:rPr>
          <w:sz w:val="24"/>
          <w:szCs w:val="24"/>
        </w:rPr>
        <w:t xml:space="preserve"> района</w:t>
      </w:r>
      <w:r w:rsidR="0013437B" w:rsidRPr="007C7D8C">
        <w:rPr>
          <w:sz w:val="24"/>
          <w:szCs w:val="24"/>
        </w:rPr>
        <w:t>.</w:t>
      </w:r>
    </w:p>
    <w:p w:rsidR="00E16276" w:rsidRPr="007C7D8C" w:rsidRDefault="00E16276" w:rsidP="00E16276">
      <w:pPr>
        <w:pStyle w:val="ConsPlusNormal"/>
        <w:ind w:firstLine="709"/>
        <w:jc w:val="both"/>
        <w:rPr>
          <w:sz w:val="24"/>
          <w:szCs w:val="24"/>
        </w:rPr>
      </w:pPr>
      <w:r w:rsidRPr="007C7D8C">
        <w:rPr>
          <w:sz w:val="24"/>
          <w:szCs w:val="24"/>
        </w:rPr>
        <w:t xml:space="preserve">5.2. Информация о долговых обязательствах муниципального образования ежеквартально размещается на официальном сайте </w:t>
      </w:r>
      <w:r w:rsidR="005D6E16" w:rsidRPr="007C7D8C">
        <w:rPr>
          <w:sz w:val="24"/>
          <w:szCs w:val="24"/>
        </w:rPr>
        <w:t xml:space="preserve">администрации </w:t>
      </w:r>
      <w:proofErr w:type="spellStart"/>
      <w:r w:rsidR="002643F7" w:rsidRPr="007C7D8C">
        <w:rPr>
          <w:sz w:val="24"/>
          <w:szCs w:val="24"/>
        </w:rPr>
        <w:t>Верховского</w:t>
      </w:r>
      <w:proofErr w:type="spellEnd"/>
      <w:r w:rsidR="002643F7" w:rsidRPr="007C7D8C">
        <w:rPr>
          <w:sz w:val="24"/>
          <w:szCs w:val="24"/>
        </w:rPr>
        <w:t xml:space="preserve"> района на странице Васильевского </w:t>
      </w:r>
      <w:r w:rsidR="005D6E16" w:rsidRPr="007C7D8C">
        <w:rPr>
          <w:sz w:val="24"/>
          <w:szCs w:val="24"/>
        </w:rPr>
        <w:t xml:space="preserve">сельского поселения </w:t>
      </w:r>
      <w:r w:rsidRPr="007C7D8C">
        <w:rPr>
          <w:sz w:val="24"/>
          <w:szCs w:val="24"/>
        </w:rPr>
        <w:t>по форме согласно приложению 2 к настоящему Порядку.</w:t>
      </w:r>
    </w:p>
    <w:p w:rsidR="00E16276" w:rsidRPr="007C7D8C" w:rsidRDefault="00E16276" w:rsidP="00E16276">
      <w:pPr>
        <w:pStyle w:val="ConsPlusNormal"/>
        <w:ind w:firstLine="709"/>
        <w:jc w:val="both"/>
        <w:rPr>
          <w:sz w:val="24"/>
          <w:szCs w:val="24"/>
        </w:rPr>
      </w:pPr>
      <w:r w:rsidRPr="007C7D8C">
        <w:rPr>
          <w:sz w:val="24"/>
          <w:szCs w:val="24"/>
        </w:rPr>
        <w:t xml:space="preserve">5.3. Информация о долговых обязательствах муниципального образования, отраженная в Долговой книге, может быть представлена федеральным органам государственной власти, органам государственной власти </w:t>
      </w:r>
      <w:r w:rsidR="0013437B" w:rsidRPr="007C7D8C">
        <w:rPr>
          <w:sz w:val="24"/>
          <w:szCs w:val="24"/>
        </w:rPr>
        <w:t>Орловской области</w:t>
      </w:r>
      <w:r w:rsidRPr="007C7D8C">
        <w:rPr>
          <w:sz w:val="24"/>
          <w:szCs w:val="24"/>
        </w:rPr>
        <w:t xml:space="preserve">, контрольно-ревизионным, правоохранительным и судебным органам по </w:t>
      </w:r>
      <w:r w:rsidRPr="007C7D8C">
        <w:rPr>
          <w:sz w:val="24"/>
          <w:szCs w:val="24"/>
        </w:rPr>
        <w:lastRenderedPageBreak/>
        <w:t>соответствующим запросам по форме согласно приложению 3 к настоящему Порядку.</w:t>
      </w:r>
    </w:p>
    <w:p w:rsidR="00405DEE" w:rsidRPr="007C7D8C" w:rsidRDefault="00E16276" w:rsidP="00CA69D2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7C7D8C">
        <w:rPr>
          <w:rFonts w:ascii="Arial" w:eastAsiaTheme="minorHAnsi" w:hAnsi="Arial" w:cs="Arial"/>
          <w:sz w:val="24"/>
          <w:szCs w:val="24"/>
          <w:lang w:eastAsia="en-US"/>
        </w:rPr>
        <w:t>5.4. Иным юридическим и физическим лицам и</w:t>
      </w:r>
      <w:r w:rsidRPr="007C7D8C">
        <w:rPr>
          <w:rFonts w:ascii="Arial" w:hAnsi="Arial" w:cs="Arial"/>
          <w:sz w:val="24"/>
          <w:szCs w:val="24"/>
        </w:rPr>
        <w:t>нформация о долговых обязательствах муниципального образования</w:t>
      </w:r>
      <w:r w:rsidRPr="007C7D8C">
        <w:rPr>
          <w:rFonts w:ascii="Arial" w:eastAsiaTheme="minorHAnsi" w:hAnsi="Arial" w:cs="Arial"/>
          <w:sz w:val="24"/>
          <w:szCs w:val="24"/>
          <w:lang w:eastAsia="en-US"/>
        </w:rPr>
        <w:t xml:space="preserve">, содержащаяся в Долговой книге, представляется в части, их касающейся, в случаях, предусмотренных законодательством Российской Федерации, муниципальным контрактом, договором (соглашением), и (или) по соответствующим запросам по форме согласно </w:t>
      </w:r>
      <w:hyperlink r:id="rId7" w:history="1">
        <w:r w:rsidRPr="007C7D8C">
          <w:rPr>
            <w:rFonts w:ascii="Arial" w:eastAsiaTheme="minorHAnsi" w:hAnsi="Arial" w:cs="Arial"/>
            <w:sz w:val="24"/>
            <w:szCs w:val="24"/>
            <w:lang w:eastAsia="en-US"/>
          </w:rPr>
          <w:t>приложению 3</w:t>
        </w:r>
      </w:hyperlink>
      <w:r w:rsidRPr="007C7D8C">
        <w:rPr>
          <w:rFonts w:ascii="Arial" w:eastAsiaTheme="minorHAnsi" w:hAnsi="Arial" w:cs="Arial"/>
          <w:sz w:val="24"/>
          <w:szCs w:val="24"/>
          <w:lang w:eastAsia="en-US"/>
        </w:rPr>
        <w:t xml:space="preserve"> к настоящему </w:t>
      </w:r>
      <w:r w:rsidRPr="007C7D8C">
        <w:rPr>
          <w:rFonts w:ascii="Arial" w:hAnsi="Arial" w:cs="Arial"/>
          <w:sz w:val="24"/>
          <w:szCs w:val="24"/>
        </w:rPr>
        <w:t>Порядку.</w:t>
      </w:r>
    </w:p>
    <w:p w:rsidR="00CA69D2" w:rsidRDefault="00CA69D2" w:rsidP="00CA69D2">
      <w:pPr>
        <w:pStyle w:val="ConsPlusNormal"/>
      </w:pPr>
    </w:p>
    <w:p w:rsidR="008A663F" w:rsidRDefault="008A663F" w:rsidP="00CA69D2">
      <w:pPr>
        <w:pStyle w:val="ConsPlusNormal"/>
      </w:pPr>
    </w:p>
    <w:p w:rsidR="008A663F" w:rsidRDefault="008A663F" w:rsidP="00CA69D2">
      <w:pPr>
        <w:pStyle w:val="ConsPlusNormal"/>
        <w:sectPr w:rsidR="008A663F" w:rsidSect="00A92228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BC644F" w:rsidRPr="008B2D89" w:rsidRDefault="00BC644F" w:rsidP="0058420C">
      <w:pPr>
        <w:pStyle w:val="a8"/>
        <w:spacing w:after="0"/>
        <w:jc w:val="right"/>
        <w:rPr>
          <w:rFonts w:ascii="Arial" w:hAnsi="Arial" w:cs="Arial"/>
          <w:sz w:val="20"/>
          <w:szCs w:val="20"/>
        </w:rPr>
      </w:pPr>
      <w:r w:rsidRPr="008B2D89">
        <w:rPr>
          <w:rFonts w:ascii="Arial" w:hAnsi="Arial" w:cs="Arial"/>
          <w:sz w:val="20"/>
          <w:szCs w:val="20"/>
        </w:rPr>
        <w:lastRenderedPageBreak/>
        <w:t xml:space="preserve">                                                                      </w:t>
      </w:r>
      <w:bookmarkStart w:id="0" w:name="_Hlk125711445"/>
      <w:r w:rsidRPr="008B2D89">
        <w:rPr>
          <w:rFonts w:ascii="Arial" w:hAnsi="Arial" w:cs="Arial"/>
          <w:sz w:val="20"/>
          <w:szCs w:val="20"/>
        </w:rPr>
        <w:t xml:space="preserve">Приложение 1                                                                </w:t>
      </w:r>
    </w:p>
    <w:p w:rsidR="00BC644F" w:rsidRPr="008B2D89" w:rsidRDefault="00BC644F" w:rsidP="0058420C">
      <w:pPr>
        <w:pStyle w:val="a8"/>
        <w:spacing w:after="0"/>
        <w:jc w:val="right"/>
        <w:rPr>
          <w:rFonts w:ascii="Arial" w:hAnsi="Arial" w:cs="Arial"/>
          <w:sz w:val="20"/>
          <w:szCs w:val="20"/>
        </w:rPr>
      </w:pPr>
      <w:r w:rsidRPr="008B2D89">
        <w:rPr>
          <w:rFonts w:ascii="Arial" w:hAnsi="Arial" w:cs="Arial"/>
          <w:sz w:val="20"/>
          <w:szCs w:val="20"/>
        </w:rPr>
        <w:t>к</w:t>
      </w:r>
      <w:r w:rsidRPr="008B2D89">
        <w:rPr>
          <w:rFonts w:ascii="Arial" w:hAnsi="Arial" w:cs="Arial"/>
          <w:spacing w:val="-5"/>
          <w:sz w:val="20"/>
          <w:szCs w:val="20"/>
        </w:rPr>
        <w:t xml:space="preserve"> </w:t>
      </w:r>
      <w:r w:rsidRPr="008B2D89">
        <w:rPr>
          <w:rFonts w:ascii="Arial" w:hAnsi="Arial" w:cs="Arial"/>
          <w:sz w:val="20"/>
          <w:szCs w:val="20"/>
        </w:rPr>
        <w:t>Порядку</w:t>
      </w:r>
      <w:r w:rsidRPr="008B2D89">
        <w:rPr>
          <w:rFonts w:ascii="Arial" w:hAnsi="Arial" w:cs="Arial"/>
          <w:spacing w:val="-4"/>
          <w:sz w:val="20"/>
          <w:szCs w:val="20"/>
        </w:rPr>
        <w:t xml:space="preserve"> </w:t>
      </w:r>
      <w:r w:rsidRPr="008B2D89">
        <w:rPr>
          <w:rFonts w:ascii="Arial" w:hAnsi="Arial" w:cs="Arial"/>
          <w:sz w:val="20"/>
          <w:szCs w:val="20"/>
        </w:rPr>
        <w:t>ведения</w:t>
      </w:r>
      <w:r w:rsidRPr="008B2D89">
        <w:rPr>
          <w:rFonts w:ascii="Arial" w:hAnsi="Arial" w:cs="Arial"/>
          <w:spacing w:val="-3"/>
          <w:sz w:val="20"/>
          <w:szCs w:val="20"/>
        </w:rPr>
        <w:t xml:space="preserve"> </w:t>
      </w:r>
      <w:r w:rsidRPr="008B2D89">
        <w:rPr>
          <w:rFonts w:ascii="Arial" w:hAnsi="Arial" w:cs="Arial"/>
          <w:sz w:val="20"/>
          <w:szCs w:val="20"/>
        </w:rPr>
        <w:t>муниципальной</w:t>
      </w:r>
      <w:r w:rsidRPr="008B2D89">
        <w:rPr>
          <w:rFonts w:ascii="Arial" w:hAnsi="Arial" w:cs="Arial"/>
          <w:spacing w:val="-4"/>
          <w:sz w:val="20"/>
          <w:szCs w:val="20"/>
        </w:rPr>
        <w:t xml:space="preserve"> </w:t>
      </w:r>
      <w:r w:rsidRPr="008B2D89">
        <w:rPr>
          <w:rFonts w:ascii="Arial" w:hAnsi="Arial" w:cs="Arial"/>
          <w:sz w:val="20"/>
          <w:szCs w:val="20"/>
        </w:rPr>
        <w:t>долговой</w:t>
      </w:r>
      <w:r w:rsidRPr="008B2D89">
        <w:rPr>
          <w:rFonts w:ascii="Arial" w:hAnsi="Arial" w:cs="Arial"/>
          <w:spacing w:val="-4"/>
          <w:sz w:val="20"/>
          <w:szCs w:val="20"/>
        </w:rPr>
        <w:t xml:space="preserve"> </w:t>
      </w:r>
      <w:r w:rsidRPr="008B2D89">
        <w:rPr>
          <w:rFonts w:ascii="Arial" w:hAnsi="Arial" w:cs="Arial"/>
          <w:sz w:val="20"/>
          <w:szCs w:val="20"/>
        </w:rPr>
        <w:t>книги</w:t>
      </w:r>
      <w:r w:rsidRPr="008B2D89">
        <w:rPr>
          <w:rFonts w:ascii="Arial" w:hAnsi="Arial" w:cs="Arial"/>
          <w:spacing w:val="-3"/>
          <w:sz w:val="20"/>
          <w:szCs w:val="20"/>
        </w:rPr>
        <w:t xml:space="preserve"> Васильевского </w:t>
      </w:r>
      <w:r w:rsidRPr="008B2D89">
        <w:rPr>
          <w:rFonts w:ascii="Arial" w:hAnsi="Arial" w:cs="Arial"/>
          <w:sz w:val="20"/>
          <w:szCs w:val="20"/>
        </w:rPr>
        <w:t>сельского</w:t>
      </w:r>
      <w:r w:rsidRPr="008B2D89">
        <w:rPr>
          <w:rFonts w:ascii="Arial" w:hAnsi="Arial" w:cs="Arial"/>
          <w:spacing w:val="-5"/>
          <w:sz w:val="20"/>
          <w:szCs w:val="20"/>
        </w:rPr>
        <w:t xml:space="preserve"> </w:t>
      </w:r>
      <w:r w:rsidRPr="008B2D89">
        <w:rPr>
          <w:rFonts w:ascii="Arial" w:hAnsi="Arial" w:cs="Arial"/>
          <w:sz w:val="20"/>
          <w:szCs w:val="20"/>
        </w:rPr>
        <w:t>поселения</w:t>
      </w:r>
      <w:r w:rsidRPr="008B2D89">
        <w:rPr>
          <w:rFonts w:ascii="Arial" w:hAnsi="Arial" w:cs="Arial"/>
          <w:spacing w:val="-3"/>
          <w:sz w:val="20"/>
          <w:szCs w:val="20"/>
        </w:rPr>
        <w:t xml:space="preserve"> </w:t>
      </w:r>
    </w:p>
    <w:p w:rsidR="00BC644F" w:rsidRPr="008B2D89" w:rsidRDefault="008B2D89" w:rsidP="0058420C">
      <w:pPr>
        <w:pStyle w:val="a8"/>
        <w:spacing w:after="0"/>
        <w:jc w:val="right"/>
        <w:rPr>
          <w:rFonts w:ascii="Arial" w:hAnsi="Arial" w:cs="Arial"/>
          <w:sz w:val="20"/>
          <w:szCs w:val="20"/>
        </w:rPr>
      </w:pPr>
      <w:proofErr w:type="spellStart"/>
      <w:r w:rsidRPr="008B2D89">
        <w:rPr>
          <w:rFonts w:ascii="Arial" w:hAnsi="Arial" w:cs="Arial"/>
          <w:sz w:val="20"/>
          <w:szCs w:val="20"/>
        </w:rPr>
        <w:t>Верховского</w:t>
      </w:r>
      <w:proofErr w:type="spellEnd"/>
      <w:r w:rsidRPr="008B2D89">
        <w:rPr>
          <w:rFonts w:ascii="Arial" w:hAnsi="Arial" w:cs="Arial"/>
          <w:sz w:val="20"/>
          <w:szCs w:val="20"/>
        </w:rPr>
        <w:t xml:space="preserve"> района Орловской области</w:t>
      </w:r>
    </w:p>
    <w:p w:rsidR="00BC644F" w:rsidRPr="00BC644F" w:rsidRDefault="00BC644F" w:rsidP="00BC644F">
      <w:pPr>
        <w:pStyle w:val="a8"/>
        <w:tabs>
          <w:tab w:val="left" w:pos="7063"/>
          <w:tab w:val="left" w:pos="8356"/>
        </w:tabs>
        <w:spacing w:before="1" w:line="264" w:lineRule="auto"/>
        <w:ind w:left="5280" w:right="5303"/>
        <w:jc w:val="right"/>
        <w:rPr>
          <w:rFonts w:ascii="Arial" w:hAnsi="Arial" w:cs="Arial"/>
          <w:sz w:val="20"/>
          <w:szCs w:val="20"/>
        </w:rPr>
      </w:pPr>
      <w:r w:rsidRPr="00BC644F">
        <w:rPr>
          <w:rFonts w:ascii="Arial" w:hAnsi="Arial" w:cs="Arial"/>
          <w:sz w:val="20"/>
          <w:szCs w:val="20"/>
        </w:rPr>
        <w:t>Муниципальная</w:t>
      </w:r>
      <w:r w:rsidRPr="00BC644F">
        <w:rPr>
          <w:rFonts w:ascii="Arial" w:hAnsi="Arial" w:cs="Arial"/>
          <w:spacing w:val="-3"/>
          <w:sz w:val="20"/>
          <w:szCs w:val="20"/>
        </w:rPr>
        <w:t xml:space="preserve"> </w:t>
      </w:r>
      <w:r w:rsidRPr="00BC644F">
        <w:rPr>
          <w:rFonts w:ascii="Arial" w:hAnsi="Arial" w:cs="Arial"/>
          <w:sz w:val="20"/>
          <w:szCs w:val="20"/>
        </w:rPr>
        <w:t>долговая</w:t>
      </w:r>
      <w:r w:rsidRPr="00BC644F">
        <w:rPr>
          <w:rFonts w:ascii="Arial" w:hAnsi="Arial" w:cs="Arial"/>
          <w:spacing w:val="-3"/>
          <w:sz w:val="20"/>
          <w:szCs w:val="20"/>
        </w:rPr>
        <w:t xml:space="preserve"> </w:t>
      </w:r>
      <w:r w:rsidRPr="00BC644F">
        <w:rPr>
          <w:rFonts w:ascii="Arial" w:hAnsi="Arial" w:cs="Arial"/>
          <w:sz w:val="20"/>
          <w:szCs w:val="20"/>
        </w:rPr>
        <w:t xml:space="preserve">книга Васильевского </w:t>
      </w:r>
      <w:r w:rsidRPr="00BC644F">
        <w:rPr>
          <w:rFonts w:ascii="Arial" w:hAnsi="Arial" w:cs="Arial"/>
          <w:spacing w:val="20"/>
          <w:sz w:val="20"/>
          <w:szCs w:val="20"/>
        </w:rPr>
        <w:t xml:space="preserve"> </w:t>
      </w:r>
      <w:r w:rsidRPr="00BC644F">
        <w:rPr>
          <w:rFonts w:ascii="Arial" w:hAnsi="Arial" w:cs="Arial"/>
          <w:sz w:val="20"/>
          <w:szCs w:val="20"/>
        </w:rPr>
        <w:t>сельского</w:t>
      </w:r>
      <w:r w:rsidRPr="00BC644F">
        <w:rPr>
          <w:rFonts w:ascii="Arial" w:hAnsi="Arial" w:cs="Arial"/>
          <w:spacing w:val="-4"/>
          <w:sz w:val="20"/>
          <w:szCs w:val="20"/>
        </w:rPr>
        <w:t xml:space="preserve"> </w:t>
      </w:r>
      <w:r w:rsidRPr="00BC644F">
        <w:rPr>
          <w:rFonts w:ascii="Arial" w:hAnsi="Arial" w:cs="Arial"/>
          <w:sz w:val="20"/>
          <w:szCs w:val="20"/>
        </w:rPr>
        <w:t>поселения</w:t>
      </w:r>
      <w:r w:rsidRPr="00BC644F">
        <w:rPr>
          <w:rFonts w:ascii="Arial" w:hAnsi="Arial" w:cs="Arial"/>
          <w:spacing w:val="-3"/>
          <w:sz w:val="20"/>
          <w:szCs w:val="20"/>
        </w:rPr>
        <w:t xml:space="preserve"> </w:t>
      </w:r>
      <w:r w:rsidRPr="00BC644F">
        <w:rPr>
          <w:rFonts w:ascii="Arial" w:hAnsi="Arial" w:cs="Arial"/>
          <w:sz w:val="20"/>
          <w:szCs w:val="20"/>
        </w:rPr>
        <w:t>за</w:t>
      </w:r>
      <w:r w:rsidRPr="00BC644F">
        <w:rPr>
          <w:rFonts w:ascii="Arial" w:hAnsi="Arial" w:cs="Arial"/>
          <w:spacing w:val="-3"/>
          <w:sz w:val="20"/>
          <w:szCs w:val="20"/>
        </w:rPr>
        <w:t xml:space="preserve"> </w:t>
      </w:r>
      <w:r w:rsidRPr="00BC644F">
        <w:rPr>
          <w:rFonts w:ascii="Arial" w:hAnsi="Arial" w:cs="Arial"/>
          <w:sz w:val="20"/>
          <w:szCs w:val="20"/>
        </w:rPr>
        <w:t>период</w:t>
      </w:r>
      <w:r w:rsidRPr="00BC644F">
        <w:rPr>
          <w:rFonts w:ascii="Arial" w:hAnsi="Arial" w:cs="Arial"/>
          <w:spacing w:val="-2"/>
          <w:sz w:val="20"/>
          <w:szCs w:val="20"/>
        </w:rPr>
        <w:t xml:space="preserve"> </w:t>
      </w:r>
      <w:r w:rsidRPr="00BC644F">
        <w:rPr>
          <w:rFonts w:ascii="Arial" w:hAnsi="Arial" w:cs="Arial"/>
          <w:sz w:val="20"/>
          <w:szCs w:val="20"/>
        </w:rPr>
        <w:t>с</w:t>
      </w:r>
      <w:r w:rsidRPr="00BC644F">
        <w:rPr>
          <w:rFonts w:ascii="Arial" w:hAnsi="Arial" w:cs="Arial"/>
          <w:spacing w:val="-2"/>
          <w:sz w:val="20"/>
          <w:szCs w:val="20"/>
        </w:rPr>
        <w:t xml:space="preserve"> </w:t>
      </w:r>
      <w:r w:rsidRPr="00BC644F">
        <w:rPr>
          <w:rFonts w:ascii="Arial" w:hAnsi="Arial" w:cs="Arial"/>
          <w:sz w:val="20"/>
          <w:szCs w:val="20"/>
        </w:rPr>
        <w:t>"</w:t>
      </w:r>
      <w:r w:rsidRPr="00BC644F">
        <w:rPr>
          <w:rFonts w:ascii="Arial" w:hAnsi="Arial" w:cs="Arial"/>
          <w:sz w:val="20"/>
          <w:szCs w:val="20"/>
          <w:u w:val="single"/>
        </w:rPr>
        <w:t xml:space="preserve">     </w:t>
      </w:r>
      <w:r w:rsidRPr="00BC644F">
        <w:rPr>
          <w:rFonts w:ascii="Arial" w:hAnsi="Arial" w:cs="Arial"/>
          <w:spacing w:val="16"/>
          <w:sz w:val="20"/>
          <w:szCs w:val="20"/>
          <w:u w:val="single"/>
        </w:rPr>
        <w:t xml:space="preserve"> </w:t>
      </w:r>
      <w:r w:rsidRPr="00BC644F">
        <w:rPr>
          <w:rFonts w:ascii="Arial" w:hAnsi="Arial" w:cs="Arial"/>
          <w:sz w:val="20"/>
          <w:szCs w:val="20"/>
        </w:rPr>
        <w:t>"</w:t>
      </w:r>
      <w:r w:rsidRPr="00BC644F">
        <w:rPr>
          <w:rFonts w:ascii="Arial" w:hAnsi="Arial" w:cs="Arial"/>
          <w:sz w:val="20"/>
          <w:szCs w:val="20"/>
          <w:u w:val="single"/>
        </w:rPr>
        <w:tab/>
      </w:r>
      <w:r w:rsidRPr="00BC644F">
        <w:rPr>
          <w:rFonts w:ascii="Arial" w:hAnsi="Arial" w:cs="Arial"/>
          <w:sz w:val="20"/>
          <w:szCs w:val="20"/>
        </w:rPr>
        <w:t>по</w:t>
      </w:r>
      <w:r w:rsidRPr="00BC644F">
        <w:rPr>
          <w:rFonts w:ascii="Arial" w:hAnsi="Arial" w:cs="Arial"/>
          <w:spacing w:val="-2"/>
          <w:sz w:val="20"/>
          <w:szCs w:val="20"/>
        </w:rPr>
        <w:t xml:space="preserve"> </w:t>
      </w:r>
      <w:r w:rsidRPr="00BC644F">
        <w:rPr>
          <w:rFonts w:ascii="Arial" w:hAnsi="Arial" w:cs="Arial"/>
          <w:sz w:val="20"/>
          <w:szCs w:val="20"/>
        </w:rPr>
        <w:t>"</w:t>
      </w:r>
      <w:r w:rsidRPr="00BC644F">
        <w:rPr>
          <w:rFonts w:ascii="Arial" w:hAnsi="Arial" w:cs="Arial"/>
          <w:sz w:val="20"/>
          <w:szCs w:val="20"/>
          <w:u w:val="single"/>
        </w:rPr>
        <w:t xml:space="preserve">   </w:t>
      </w:r>
      <w:r w:rsidRPr="00BC644F">
        <w:rPr>
          <w:rFonts w:ascii="Arial" w:hAnsi="Arial" w:cs="Arial"/>
          <w:spacing w:val="10"/>
          <w:sz w:val="20"/>
          <w:szCs w:val="20"/>
          <w:u w:val="single"/>
        </w:rPr>
        <w:t xml:space="preserve"> </w:t>
      </w:r>
      <w:r w:rsidRPr="00BC644F">
        <w:rPr>
          <w:rFonts w:ascii="Arial" w:hAnsi="Arial" w:cs="Arial"/>
          <w:sz w:val="20"/>
          <w:szCs w:val="20"/>
        </w:rPr>
        <w:t>"</w:t>
      </w:r>
      <w:r w:rsidRPr="00BC644F">
        <w:rPr>
          <w:rFonts w:ascii="Arial" w:hAnsi="Arial" w:cs="Arial"/>
          <w:sz w:val="20"/>
          <w:szCs w:val="20"/>
          <w:u w:val="single"/>
        </w:rPr>
        <w:t xml:space="preserve"> </w:t>
      </w:r>
      <w:r w:rsidRPr="00BC644F">
        <w:rPr>
          <w:rFonts w:ascii="Arial" w:hAnsi="Arial" w:cs="Arial"/>
          <w:sz w:val="20"/>
          <w:szCs w:val="20"/>
          <w:u w:val="single"/>
        </w:rPr>
        <w:tab/>
        <w:t xml:space="preserve">                           </w:t>
      </w:r>
      <w:r w:rsidRPr="00BC644F">
        <w:rPr>
          <w:rFonts w:ascii="Arial" w:hAnsi="Arial" w:cs="Arial"/>
          <w:sz w:val="20"/>
          <w:szCs w:val="20"/>
        </w:rPr>
        <w:t>руб.</w:t>
      </w:r>
    </w:p>
    <w:tbl>
      <w:tblPr>
        <w:tblW w:w="0" w:type="auto"/>
        <w:tblInd w:w="13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9"/>
        <w:gridCol w:w="568"/>
        <w:gridCol w:w="568"/>
        <w:gridCol w:w="568"/>
        <w:gridCol w:w="568"/>
        <w:gridCol w:w="568"/>
        <w:gridCol w:w="569"/>
        <w:gridCol w:w="568"/>
        <w:gridCol w:w="573"/>
        <w:gridCol w:w="562"/>
        <w:gridCol w:w="567"/>
        <w:gridCol w:w="567"/>
        <w:gridCol w:w="567"/>
        <w:gridCol w:w="567"/>
        <w:gridCol w:w="567"/>
        <w:gridCol w:w="567"/>
        <w:gridCol w:w="567"/>
        <w:gridCol w:w="567"/>
        <w:gridCol w:w="568"/>
        <w:gridCol w:w="567"/>
        <w:gridCol w:w="567"/>
        <w:gridCol w:w="572"/>
        <w:gridCol w:w="561"/>
        <w:gridCol w:w="566"/>
      </w:tblGrid>
      <w:tr w:rsidR="00BC644F" w:rsidTr="001504B4">
        <w:trPr>
          <w:trHeight w:val="137"/>
        </w:trPr>
        <w:tc>
          <w:tcPr>
            <w:tcW w:w="569" w:type="dxa"/>
            <w:vMerge w:val="restart"/>
          </w:tcPr>
          <w:p w:rsidR="00BC644F" w:rsidRDefault="00BC644F" w:rsidP="001504B4">
            <w:pPr>
              <w:pStyle w:val="TableParagraph"/>
              <w:spacing w:line="143" w:lineRule="exact"/>
              <w:ind w:left="143"/>
              <w:rPr>
                <w:sz w:val="12"/>
              </w:rPr>
            </w:pPr>
            <w:r>
              <w:rPr>
                <w:sz w:val="12"/>
              </w:rPr>
              <w:t>N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п/п</w:t>
            </w:r>
          </w:p>
        </w:tc>
        <w:tc>
          <w:tcPr>
            <w:tcW w:w="568" w:type="dxa"/>
            <w:vMerge w:val="restart"/>
          </w:tcPr>
          <w:p w:rsidR="00BC644F" w:rsidRDefault="00BC644F" w:rsidP="001504B4">
            <w:pPr>
              <w:pStyle w:val="TableParagraph"/>
              <w:spacing w:line="264" w:lineRule="auto"/>
              <w:ind w:left="26" w:right="-11" w:firstLine="136"/>
              <w:rPr>
                <w:sz w:val="12"/>
              </w:rPr>
            </w:pPr>
            <w:r>
              <w:rPr>
                <w:sz w:val="12"/>
              </w:rPr>
              <w:t>Дата</w:t>
            </w:r>
            <w:r>
              <w:rPr>
                <w:spacing w:val="1"/>
                <w:sz w:val="12"/>
              </w:rPr>
              <w:t xml:space="preserve"> </w:t>
            </w:r>
            <w:proofErr w:type="spellStart"/>
            <w:r>
              <w:rPr>
                <w:spacing w:val="-1"/>
                <w:sz w:val="12"/>
              </w:rPr>
              <w:t>регистрац</w:t>
            </w:r>
            <w:proofErr w:type="spellEnd"/>
          </w:p>
          <w:p w:rsidR="00BC644F" w:rsidRDefault="00BC644F" w:rsidP="001504B4">
            <w:pPr>
              <w:pStyle w:val="TableParagraph"/>
              <w:spacing w:line="264" w:lineRule="auto"/>
              <w:ind w:left="21" w:right="-15" w:hanging="1"/>
              <w:jc w:val="center"/>
              <w:rPr>
                <w:sz w:val="12"/>
              </w:rPr>
            </w:pPr>
            <w:proofErr w:type="spellStart"/>
            <w:r>
              <w:rPr>
                <w:sz w:val="12"/>
              </w:rPr>
              <w:t>ии</w:t>
            </w:r>
            <w:proofErr w:type="spellEnd"/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долгового</w:t>
            </w:r>
            <w:r>
              <w:rPr>
                <w:spacing w:val="-25"/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обязатель</w:t>
            </w:r>
            <w:proofErr w:type="spellEnd"/>
            <w:r>
              <w:rPr>
                <w:spacing w:val="-25"/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ства</w:t>
            </w:r>
            <w:proofErr w:type="spellEnd"/>
          </w:p>
        </w:tc>
        <w:tc>
          <w:tcPr>
            <w:tcW w:w="568" w:type="dxa"/>
            <w:vMerge w:val="restart"/>
          </w:tcPr>
          <w:p w:rsidR="00BC644F" w:rsidRDefault="00BC644F" w:rsidP="001504B4">
            <w:pPr>
              <w:pStyle w:val="TableParagraph"/>
              <w:spacing w:line="264" w:lineRule="auto"/>
              <w:ind w:left="21" w:right="-15" w:hanging="1"/>
              <w:jc w:val="center"/>
              <w:rPr>
                <w:sz w:val="12"/>
              </w:rPr>
            </w:pPr>
            <w:proofErr w:type="spellStart"/>
            <w:r>
              <w:rPr>
                <w:sz w:val="12"/>
              </w:rPr>
              <w:t>Наимено</w:t>
            </w:r>
            <w:proofErr w:type="spellEnd"/>
            <w:r>
              <w:rPr>
                <w:spacing w:val="1"/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вание</w:t>
            </w:r>
            <w:proofErr w:type="spellEnd"/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долгового</w:t>
            </w:r>
            <w:r>
              <w:rPr>
                <w:spacing w:val="-25"/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обязатель</w:t>
            </w:r>
            <w:proofErr w:type="spellEnd"/>
            <w:r>
              <w:rPr>
                <w:spacing w:val="-25"/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ства</w:t>
            </w:r>
            <w:proofErr w:type="spellEnd"/>
          </w:p>
        </w:tc>
        <w:tc>
          <w:tcPr>
            <w:tcW w:w="568" w:type="dxa"/>
            <w:vMerge w:val="restart"/>
          </w:tcPr>
          <w:p w:rsidR="00BC644F" w:rsidRDefault="00BC644F" w:rsidP="001504B4">
            <w:pPr>
              <w:pStyle w:val="TableParagraph"/>
              <w:spacing w:line="264" w:lineRule="auto"/>
              <w:ind w:left="22" w:right="-15" w:firstLine="1"/>
              <w:jc w:val="center"/>
              <w:rPr>
                <w:sz w:val="12"/>
              </w:rPr>
            </w:pPr>
            <w:r>
              <w:rPr>
                <w:sz w:val="12"/>
              </w:rPr>
              <w:t>Дата</w:t>
            </w:r>
            <w:r>
              <w:rPr>
                <w:spacing w:val="1"/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возникно</w:t>
            </w:r>
            <w:proofErr w:type="spellEnd"/>
            <w:r>
              <w:rPr>
                <w:spacing w:val="1"/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вения</w:t>
            </w:r>
            <w:proofErr w:type="spellEnd"/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долгового</w:t>
            </w:r>
            <w:r>
              <w:rPr>
                <w:spacing w:val="-25"/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обязатель</w:t>
            </w:r>
            <w:proofErr w:type="spellEnd"/>
            <w:r>
              <w:rPr>
                <w:spacing w:val="-25"/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ства</w:t>
            </w:r>
            <w:proofErr w:type="spellEnd"/>
            <w:r>
              <w:rPr>
                <w:sz w:val="12"/>
              </w:rPr>
              <w:t xml:space="preserve"> (дата</w:t>
            </w:r>
            <w:r>
              <w:rPr>
                <w:spacing w:val="-25"/>
                <w:sz w:val="12"/>
              </w:rPr>
              <w:t xml:space="preserve"> </w:t>
            </w:r>
            <w:r>
              <w:rPr>
                <w:sz w:val="12"/>
              </w:rPr>
              <w:t>и номер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договора)</w:t>
            </w:r>
          </w:p>
        </w:tc>
        <w:tc>
          <w:tcPr>
            <w:tcW w:w="568" w:type="dxa"/>
            <w:vMerge w:val="restart"/>
          </w:tcPr>
          <w:p w:rsidR="00BC644F" w:rsidRDefault="00BC644F" w:rsidP="001504B4">
            <w:pPr>
              <w:pStyle w:val="TableParagraph"/>
              <w:spacing w:line="264" w:lineRule="auto"/>
              <w:ind w:left="42" w:right="12" w:hanging="1"/>
              <w:jc w:val="center"/>
              <w:rPr>
                <w:sz w:val="12"/>
              </w:rPr>
            </w:pPr>
            <w:proofErr w:type="spellStart"/>
            <w:r>
              <w:rPr>
                <w:sz w:val="12"/>
              </w:rPr>
              <w:t>Наимено</w:t>
            </w:r>
            <w:proofErr w:type="spellEnd"/>
            <w:r>
              <w:rPr>
                <w:spacing w:val="-25"/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вание</w:t>
            </w:r>
            <w:proofErr w:type="spellEnd"/>
            <w:r>
              <w:rPr>
                <w:spacing w:val="1"/>
                <w:sz w:val="12"/>
              </w:rPr>
              <w:t xml:space="preserve"> </w:t>
            </w:r>
            <w:proofErr w:type="gramStart"/>
            <w:r>
              <w:rPr>
                <w:spacing w:val="-1"/>
                <w:sz w:val="12"/>
              </w:rPr>
              <w:t>кредитор</w:t>
            </w:r>
            <w:proofErr w:type="gramEnd"/>
            <w:r>
              <w:rPr>
                <w:spacing w:val="-25"/>
                <w:sz w:val="12"/>
              </w:rPr>
              <w:t xml:space="preserve"> </w:t>
            </w:r>
            <w:r>
              <w:rPr>
                <w:sz w:val="12"/>
              </w:rPr>
              <w:t>а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или</w:t>
            </w:r>
          </w:p>
          <w:p w:rsidR="00BC644F" w:rsidRDefault="00BC644F" w:rsidP="001504B4">
            <w:pPr>
              <w:pStyle w:val="TableParagraph"/>
              <w:spacing w:line="264" w:lineRule="auto"/>
              <w:ind w:left="23" w:right="-15" w:hanging="2"/>
              <w:jc w:val="center"/>
              <w:rPr>
                <w:sz w:val="12"/>
              </w:rPr>
            </w:pPr>
            <w:r>
              <w:rPr>
                <w:sz w:val="12"/>
              </w:rPr>
              <w:t>принципа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ла (в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зависимо</w:t>
            </w:r>
            <w:r>
              <w:rPr>
                <w:spacing w:val="1"/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сти</w:t>
            </w:r>
            <w:proofErr w:type="spellEnd"/>
            <w:r>
              <w:rPr>
                <w:sz w:val="12"/>
              </w:rPr>
              <w:t xml:space="preserve"> от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вида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долгового</w:t>
            </w:r>
            <w:r>
              <w:rPr>
                <w:spacing w:val="-25"/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обязатель</w:t>
            </w:r>
            <w:proofErr w:type="spellEnd"/>
            <w:r>
              <w:rPr>
                <w:spacing w:val="-25"/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ства</w:t>
            </w:r>
            <w:proofErr w:type="spellEnd"/>
            <w:r>
              <w:rPr>
                <w:sz w:val="12"/>
              </w:rPr>
              <w:t>)</w:t>
            </w:r>
          </w:p>
        </w:tc>
        <w:tc>
          <w:tcPr>
            <w:tcW w:w="568" w:type="dxa"/>
            <w:vMerge w:val="restart"/>
          </w:tcPr>
          <w:p w:rsidR="00BC644F" w:rsidRDefault="00BC644F" w:rsidP="001504B4">
            <w:pPr>
              <w:pStyle w:val="TableParagraph"/>
              <w:spacing w:line="264" w:lineRule="auto"/>
              <w:ind w:left="24" w:right="-15" w:hanging="2"/>
              <w:jc w:val="center"/>
              <w:rPr>
                <w:sz w:val="12"/>
              </w:rPr>
            </w:pPr>
            <w:r>
              <w:rPr>
                <w:sz w:val="12"/>
              </w:rPr>
              <w:t>Объем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долгового</w:t>
            </w:r>
            <w:r>
              <w:rPr>
                <w:spacing w:val="-25"/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обязатель</w:t>
            </w:r>
            <w:proofErr w:type="spellEnd"/>
            <w:r>
              <w:rPr>
                <w:spacing w:val="-25"/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ства</w:t>
            </w:r>
            <w:proofErr w:type="spellEnd"/>
          </w:p>
        </w:tc>
        <w:tc>
          <w:tcPr>
            <w:tcW w:w="569" w:type="dxa"/>
            <w:vMerge w:val="restart"/>
          </w:tcPr>
          <w:p w:rsidR="00BC644F" w:rsidRDefault="00BC644F" w:rsidP="001504B4">
            <w:pPr>
              <w:pStyle w:val="TableParagraph"/>
              <w:spacing w:line="143" w:lineRule="exact"/>
              <w:ind w:left="38" w:right="6"/>
              <w:jc w:val="center"/>
              <w:rPr>
                <w:sz w:val="12"/>
              </w:rPr>
            </w:pPr>
            <w:r>
              <w:rPr>
                <w:sz w:val="12"/>
              </w:rPr>
              <w:t>Дата</w:t>
            </w:r>
          </w:p>
          <w:p w:rsidR="00BC644F" w:rsidRDefault="00BC644F" w:rsidP="001504B4">
            <w:pPr>
              <w:pStyle w:val="TableParagraph"/>
              <w:spacing w:before="14" w:line="264" w:lineRule="auto"/>
              <w:ind w:left="39" w:right="6"/>
              <w:jc w:val="center"/>
              <w:rPr>
                <w:sz w:val="12"/>
              </w:rPr>
            </w:pPr>
            <w:r>
              <w:rPr>
                <w:sz w:val="12"/>
              </w:rPr>
              <w:t>исполнен</w:t>
            </w:r>
            <w:r>
              <w:rPr>
                <w:spacing w:val="-25"/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ия</w:t>
            </w:r>
            <w:proofErr w:type="spellEnd"/>
          </w:p>
          <w:p w:rsidR="00BC644F" w:rsidRDefault="00BC644F" w:rsidP="001504B4">
            <w:pPr>
              <w:pStyle w:val="TableParagraph"/>
              <w:spacing w:line="264" w:lineRule="auto"/>
              <w:ind w:left="38" w:right="6"/>
              <w:jc w:val="center"/>
              <w:rPr>
                <w:sz w:val="12"/>
              </w:rPr>
            </w:pPr>
            <w:r>
              <w:rPr>
                <w:spacing w:val="-1"/>
                <w:sz w:val="12"/>
              </w:rPr>
              <w:t>(</w:t>
            </w:r>
            <w:proofErr w:type="spellStart"/>
            <w:r>
              <w:rPr>
                <w:spacing w:val="-1"/>
                <w:sz w:val="12"/>
              </w:rPr>
              <w:t>прекращ</w:t>
            </w:r>
            <w:proofErr w:type="spellEnd"/>
            <w:r>
              <w:rPr>
                <w:spacing w:val="-25"/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ения</w:t>
            </w:r>
            <w:proofErr w:type="spellEnd"/>
            <w:r>
              <w:rPr>
                <w:sz w:val="12"/>
              </w:rPr>
              <w:t xml:space="preserve"> по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иным</w:t>
            </w:r>
            <w:r>
              <w:rPr>
                <w:spacing w:val="1"/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основани</w:t>
            </w:r>
            <w:proofErr w:type="spellEnd"/>
            <w:r>
              <w:rPr>
                <w:spacing w:val="-25"/>
                <w:sz w:val="12"/>
              </w:rPr>
              <w:t xml:space="preserve"> </w:t>
            </w:r>
            <w:r>
              <w:rPr>
                <w:sz w:val="12"/>
              </w:rPr>
              <w:t>ям)</w:t>
            </w:r>
          </w:p>
          <w:p w:rsidR="00BC644F" w:rsidRDefault="00BC644F" w:rsidP="001504B4">
            <w:pPr>
              <w:pStyle w:val="TableParagraph"/>
              <w:spacing w:line="264" w:lineRule="auto"/>
              <w:ind w:left="25" w:right="-15" w:hanging="1"/>
              <w:jc w:val="center"/>
              <w:rPr>
                <w:sz w:val="12"/>
              </w:rPr>
            </w:pPr>
            <w:r>
              <w:rPr>
                <w:sz w:val="12"/>
              </w:rPr>
              <w:t>долгового</w:t>
            </w:r>
            <w:r>
              <w:rPr>
                <w:spacing w:val="-25"/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обязатель</w:t>
            </w:r>
            <w:proofErr w:type="spellEnd"/>
            <w:r>
              <w:rPr>
                <w:spacing w:val="-25"/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ства</w:t>
            </w:r>
            <w:proofErr w:type="spellEnd"/>
          </w:p>
        </w:tc>
        <w:tc>
          <w:tcPr>
            <w:tcW w:w="568" w:type="dxa"/>
            <w:vMerge w:val="restart"/>
          </w:tcPr>
          <w:p w:rsidR="00BC644F" w:rsidRDefault="00BC644F" w:rsidP="001504B4">
            <w:pPr>
              <w:pStyle w:val="TableParagraph"/>
              <w:spacing w:line="264" w:lineRule="auto"/>
              <w:ind w:left="25" w:right="-15" w:firstLine="1"/>
              <w:jc w:val="center"/>
              <w:rPr>
                <w:sz w:val="12"/>
              </w:rPr>
            </w:pPr>
            <w:r>
              <w:rPr>
                <w:sz w:val="12"/>
              </w:rPr>
              <w:t>Форма</w:t>
            </w:r>
            <w:r>
              <w:rPr>
                <w:spacing w:val="1"/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обеспече</w:t>
            </w:r>
            <w:proofErr w:type="spellEnd"/>
            <w:r>
              <w:rPr>
                <w:spacing w:val="1"/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ния</w:t>
            </w:r>
            <w:proofErr w:type="spellEnd"/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долгового</w:t>
            </w:r>
            <w:r>
              <w:rPr>
                <w:spacing w:val="-25"/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обязатель</w:t>
            </w:r>
            <w:proofErr w:type="spellEnd"/>
            <w:r>
              <w:rPr>
                <w:spacing w:val="-25"/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ства</w:t>
            </w:r>
            <w:proofErr w:type="spellEnd"/>
            <w:r>
              <w:rPr>
                <w:sz w:val="12"/>
              </w:rPr>
              <w:t xml:space="preserve"> (дата</w:t>
            </w:r>
            <w:r>
              <w:rPr>
                <w:spacing w:val="-25"/>
                <w:sz w:val="12"/>
              </w:rPr>
              <w:t xml:space="preserve"> </w:t>
            </w:r>
            <w:r>
              <w:rPr>
                <w:sz w:val="12"/>
              </w:rPr>
              <w:t>и номер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документ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а)</w:t>
            </w:r>
          </w:p>
        </w:tc>
        <w:tc>
          <w:tcPr>
            <w:tcW w:w="573" w:type="dxa"/>
            <w:vMerge w:val="restart"/>
          </w:tcPr>
          <w:p w:rsidR="00BC644F" w:rsidRDefault="00BC644F" w:rsidP="001504B4">
            <w:pPr>
              <w:pStyle w:val="TableParagraph"/>
              <w:spacing w:line="264" w:lineRule="auto"/>
              <w:ind w:left="38" w:right="4"/>
              <w:jc w:val="center"/>
              <w:rPr>
                <w:sz w:val="12"/>
              </w:rPr>
            </w:pPr>
            <w:proofErr w:type="spellStart"/>
            <w:r>
              <w:rPr>
                <w:spacing w:val="-1"/>
                <w:sz w:val="12"/>
              </w:rPr>
              <w:t>Процентн</w:t>
            </w:r>
            <w:proofErr w:type="spellEnd"/>
            <w:r>
              <w:rPr>
                <w:spacing w:val="-25"/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ая</w:t>
            </w:r>
            <w:proofErr w:type="spellEnd"/>
            <w:r>
              <w:rPr>
                <w:sz w:val="12"/>
              </w:rPr>
              <w:t xml:space="preserve"> ставка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по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долговом</w:t>
            </w:r>
            <w:r>
              <w:rPr>
                <w:spacing w:val="-26"/>
                <w:sz w:val="12"/>
              </w:rPr>
              <w:t xml:space="preserve"> </w:t>
            </w:r>
            <w:r>
              <w:rPr>
                <w:sz w:val="12"/>
              </w:rPr>
              <w:t>у</w:t>
            </w:r>
          </w:p>
          <w:p w:rsidR="00BC644F" w:rsidRDefault="00BC644F" w:rsidP="001504B4">
            <w:pPr>
              <w:pStyle w:val="TableParagraph"/>
              <w:spacing w:line="264" w:lineRule="auto"/>
              <w:ind w:left="28" w:right="-15"/>
              <w:jc w:val="center"/>
              <w:rPr>
                <w:sz w:val="12"/>
              </w:rPr>
            </w:pPr>
            <w:proofErr w:type="spellStart"/>
            <w:r>
              <w:rPr>
                <w:sz w:val="12"/>
              </w:rPr>
              <w:t>обязатель</w:t>
            </w:r>
            <w:proofErr w:type="spellEnd"/>
            <w:r>
              <w:rPr>
                <w:spacing w:val="-25"/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ству</w:t>
            </w:r>
            <w:proofErr w:type="spellEnd"/>
            <w:r>
              <w:rPr>
                <w:sz w:val="12"/>
              </w:rPr>
              <w:t xml:space="preserve"> или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ставка</w:t>
            </w:r>
            <w:r>
              <w:rPr>
                <w:spacing w:val="1"/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купонног</w:t>
            </w:r>
            <w:proofErr w:type="spellEnd"/>
            <w:r>
              <w:rPr>
                <w:spacing w:val="1"/>
                <w:sz w:val="12"/>
              </w:rPr>
              <w:t xml:space="preserve"> </w:t>
            </w:r>
            <w:proofErr w:type="gramStart"/>
            <w:r>
              <w:rPr>
                <w:sz w:val="12"/>
              </w:rPr>
              <w:t>о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дохода</w:t>
            </w:r>
            <w:proofErr w:type="gramEnd"/>
          </w:p>
        </w:tc>
        <w:tc>
          <w:tcPr>
            <w:tcW w:w="3964" w:type="dxa"/>
            <w:gridSpan w:val="7"/>
          </w:tcPr>
          <w:p w:rsidR="00BC644F" w:rsidRDefault="00BC644F" w:rsidP="001504B4">
            <w:pPr>
              <w:pStyle w:val="TableParagraph"/>
              <w:spacing w:line="118" w:lineRule="exact"/>
              <w:ind w:left="1275"/>
              <w:rPr>
                <w:sz w:val="12"/>
              </w:rPr>
            </w:pPr>
            <w:r>
              <w:rPr>
                <w:sz w:val="12"/>
              </w:rPr>
              <w:t>ОБЪЕМ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ОСНОВНОГО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ДОЛГА</w:t>
            </w:r>
          </w:p>
        </w:tc>
        <w:tc>
          <w:tcPr>
            <w:tcW w:w="3408" w:type="dxa"/>
            <w:gridSpan w:val="6"/>
          </w:tcPr>
          <w:p w:rsidR="00BC644F" w:rsidRDefault="00BC644F" w:rsidP="001504B4">
            <w:pPr>
              <w:pStyle w:val="TableParagraph"/>
              <w:spacing w:line="118" w:lineRule="exact"/>
              <w:ind w:left="1103"/>
              <w:rPr>
                <w:sz w:val="12"/>
              </w:rPr>
            </w:pPr>
            <w:r>
              <w:rPr>
                <w:sz w:val="12"/>
              </w:rPr>
              <w:t>ПРОЦЕНТНЫЕ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ПЛАТЕЖИ</w:t>
            </w:r>
          </w:p>
        </w:tc>
        <w:tc>
          <w:tcPr>
            <w:tcW w:w="561" w:type="dxa"/>
            <w:vMerge w:val="restart"/>
          </w:tcPr>
          <w:p w:rsidR="00BC644F" w:rsidRDefault="00BC644F" w:rsidP="001504B4">
            <w:pPr>
              <w:pStyle w:val="TableParagraph"/>
              <w:spacing w:line="264" w:lineRule="auto"/>
              <w:ind w:left="45" w:right="-44" w:firstLine="1"/>
              <w:jc w:val="center"/>
              <w:rPr>
                <w:sz w:val="12"/>
              </w:rPr>
            </w:pPr>
            <w:r>
              <w:rPr>
                <w:sz w:val="12"/>
              </w:rPr>
              <w:t>Остаток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долгового</w:t>
            </w:r>
            <w:r>
              <w:rPr>
                <w:spacing w:val="-25"/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обязатель</w:t>
            </w:r>
            <w:proofErr w:type="spellEnd"/>
            <w:r>
              <w:rPr>
                <w:spacing w:val="-25"/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ства</w:t>
            </w:r>
            <w:proofErr w:type="spellEnd"/>
            <w:r>
              <w:rPr>
                <w:sz w:val="12"/>
              </w:rPr>
              <w:t xml:space="preserve"> на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конец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отчетного</w:t>
            </w:r>
            <w:r>
              <w:rPr>
                <w:spacing w:val="-25"/>
                <w:sz w:val="12"/>
              </w:rPr>
              <w:t xml:space="preserve"> </w:t>
            </w:r>
            <w:r>
              <w:rPr>
                <w:sz w:val="12"/>
              </w:rPr>
              <w:t>периода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(гр.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15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+</w:t>
            </w:r>
          </w:p>
          <w:p w:rsidR="00BC644F" w:rsidRDefault="00BC644F" w:rsidP="001504B4">
            <w:pPr>
              <w:pStyle w:val="TableParagraph"/>
              <w:spacing w:line="144" w:lineRule="exact"/>
              <w:ind w:left="125" w:right="47"/>
              <w:jc w:val="center"/>
              <w:rPr>
                <w:sz w:val="12"/>
              </w:rPr>
            </w:pPr>
            <w:r>
              <w:rPr>
                <w:sz w:val="12"/>
              </w:rPr>
              <w:t>гр.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21)</w:t>
            </w:r>
          </w:p>
        </w:tc>
        <w:tc>
          <w:tcPr>
            <w:tcW w:w="566" w:type="dxa"/>
            <w:vMerge w:val="restart"/>
          </w:tcPr>
          <w:p w:rsidR="00BC644F" w:rsidRDefault="00BC644F" w:rsidP="001504B4">
            <w:pPr>
              <w:pStyle w:val="TableParagraph"/>
              <w:spacing w:line="264" w:lineRule="auto"/>
              <w:ind w:left="168" w:right="72" w:hanging="1"/>
              <w:jc w:val="center"/>
              <w:rPr>
                <w:sz w:val="12"/>
              </w:rPr>
            </w:pPr>
            <w:r>
              <w:rPr>
                <w:sz w:val="12"/>
              </w:rPr>
              <w:t>в том</w:t>
            </w:r>
            <w:r>
              <w:rPr>
                <w:spacing w:val="-25"/>
                <w:sz w:val="12"/>
              </w:rPr>
              <w:t xml:space="preserve"> </w:t>
            </w:r>
            <w:r>
              <w:rPr>
                <w:sz w:val="12"/>
              </w:rPr>
              <w:t>числе</w:t>
            </w:r>
          </w:p>
          <w:p w:rsidR="00BC644F" w:rsidRDefault="00BC644F" w:rsidP="001504B4">
            <w:pPr>
              <w:pStyle w:val="TableParagraph"/>
              <w:spacing w:line="264" w:lineRule="auto"/>
              <w:ind w:left="55" w:right="-44" w:hanging="2"/>
              <w:jc w:val="center"/>
              <w:rPr>
                <w:sz w:val="12"/>
              </w:rPr>
            </w:pPr>
            <w:proofErr w:type="spellStart"/>
            <w:r>
              <w:rPr>
                <w:sz w:val="12"/>
              </w:rPr>
              <w:t>просроче</w:t>
            </w:r>
            <w:proofErr w:type="spellEnd"/>
            <w:r>
              <w:rPr>
                <w:spacing w:val="1"/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нные</w:t>
            </w:r>
            <w:proofErr w:type="spellEnd"/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долговые</w:t>
            </w:r>
            <w:r>
              <w:rPr>
                <w:spacing w:val="1"/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обязатель</w:t>
            </w:r>
            <w:proofErr w:type="spellEnd"/>
            <w:r>
              <w:rPr>
                <w:spacing w:val="-25"/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ства</w:t>
            </w:r>
            <w:proofErr w:type="spellEnd"/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(гр.</w:t>
            </w:r>
          </w:p>
          <w:p w:rsidR="00BC644F" w:rsidRDefault="00BC644F" w:rsidP="001504B4">
            <w:pPr>
              <w:pStyle w:val="TableParagraph"/>
              <w:spacing w:line="145" w:lineRule="exact"/>
              <w:ind w:left="110" w:right="20"/>
              <w:jc w:val="center"/>
              <w:rPr>
                <w:sz w:val="12"/>
              </w:rPr>
            </w:pPr>
            <w:r>
              <w:rPr>
                <w:sz w:val="12"/>
              </w:rPr>
              <w:t>16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+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гр.</w:t>
            </w:r>
          </w:p>
          <w:p w:rsidR="00BC644F" w:rsidRDefault="00BC644F" w:rsidP="001504B4">
            <w:pPr>
              <w:pStyle w:val="TableParagraph"/>
              <w:spacing w:before="11"/>
              <w:ind w:left="110" w:right="19"/>
              <w:jc w:val="center"/>
              <w:rPr>
                <w:sz w:val="12"/>
              </w:rPr>
            </w:pPr>
            <w:r>
              <w:rPr>
                <w:sz w:val="12"/>
              </w:rPr>
              <w:t>22)</w:t>
            </w:r>
          </w:p>
        </w:tc>
      </w:tr>
      <w:tr w:rsidR="00BC644F" w:rsidTr="001504B4">
        <w:trPr>
          <w:trHeight w:val="1895"/>
        </w:trPr>
        <w:tc>
          <w:tcPr>
            <w:tcW w:w="569" w:type="dxa"/>
            <w:vMerge/>
            <w:tcBorders>
              <w:top w:val="nil"/>
            </w:tcBorders>
          </w:tcPr>
          <w:p w:rsidR="00BC644F" w:rsidRDefault="00BC644F" w:rsidP="001504B4">
            <w:pPr>
              <w:rPr>
                <w:sz w:val="2"/>
                <w:szCs w:val="2"/>
              </w:rPr>
            </w:pPr>
          </w:p>
        </w:tc>
        <w:tc>
          <w:tcPr>
            <w:tcW w:w="568" w:type="dxa"/>
            <w:vMerge/>
            <w:tcBorders>
              <w:top w:val="nil"/>
            </w:tcBorders>
          </w:tcPr>
          <w:p w:rsidR="00BC644F" w:rsidRDefault="00BC644F" w:rsidP="001504B4">
            <w:pPr>
              <w:rPr>
                <w:sz w:val="2"/>
                <w:szCs w:val="2"/>
              </w:rPr>
            </w:pPr>
          </w:p>
        </w:tc>
        <w:tc>
          <w:tcPr>
            <w:tcW w:w="568" w:type="dxa"/>
            <w:vMerge/>
            <w:tcBorders>
              <w:top w:val="nil"/>
            </w:tcBorders>
          </w:tcPr>
          <w:p w:rsidR="00BC644F" w:rsidRDefault="00BC644F" w:rsidP="001504B4">
            <w:pPr>
              <w:rPr>
                <w:sz w:val="2"/>
                <w:szCs w:val="2"/>
              </w:rPr>
            </w:pPr>
          </w:p>
        </w:tc>
        <w:tc>
          <w:tcPr>
            <w:tcW w:w="568" w:type="dxa"/>
            <w:vMerge/>
            <w:tcBorders>
              <w:top w:val="nil"/>
            </w:tcBorders>
          </w:tcPr>
          <w:p w:rsidR="00BC644F" w:rsidRDefault="00BC644F" w:rsidP="001504B4">
            <w:pPr>
              <w:rPr>
                <w:sz w:val="2"/>
                <w:szCs w:val="2"/>
              </w:rPr>
            </w:pPr>
          </w:p>
        </w:tc>
        <w:tc>
          <w:tcPr>
            <w:tcW w:w="568" w:type="dxa"/>
            <w:vMerge/>
            <w:tcBorders>
              <w:top w:val="nil"/>
            </w:tcBorders>
          </w:tcPr>
          <w:p w:rsidR="00BC644F" w:rsidRDefault="00BC644F" w:rsidP="001504B4">
            <w:pPr>
              <w:rPr>
                <w:sz w:val="2"/>
                <w:szCs w:val="2"/>
              </w:rPr>
            </w:pPr>
          </w:p>
        </w:tc>
        <w:tc>
          <w:tcPr>
            <w:tcW w:w="568" w:type="dxa"/>
            <w:vMerge/>
            <w:tcBorders>
              <w:top w:val="nil"/>
            </w:tcBorders>
          </w:tcPr>
          <w:p w:rsidR="00BC644F" w:rsidRDefault="00BC644F" w:rsidP="001504B4">
            <w:pPr>
              <w:rPr>
                <w:sz w:val="2"/>
                <w:szCs w:val="2"/>
              </w:rPr>
            </w:pPr>
          </w:p>
        </w:tc>
        <w:tc>
          <w:tcPr>
            <w:tcW w:w="569" w:type="dxa"/>
            <w:vMerge/>
            <w:tcBorders>
              <w:top w:val="nil"/>
            </w:tcBorders>
          </w:tcPr>
          <w:p w:rsidR="00BC644F" w:rsidRDefault="00BC644F" w:rsidP="001504B4">
            <w:pPr>
              <w:rPr>
                <w:sz w:val="2"/>
                <w:szCs w:val="2"/>
              </w:rPr>
            </w:pPr>
          </w:p>
        </w:tc>
        <w:tc>
          <w:tcPr>
            <w:tcW w:w="568" w:type="dxa"/>
            <w:vMerge/>
            <w:tcBorders>
              <w:top w:val="nil"/>
            </w:tcBorders>
          </w:tcPr>
          <w:p w:rsidR="00BC644F" w:rsidRDefault="00BC644F" w:rsidP="001504B4">
            <w:pPr>
              <w:rPr>
                <w:sz w:val="2"/>
                <w:szCs w:val="2"/>
              </w:rPr>
            </w:pPr>
          </w:p>
        </w:tc>
        <w:tc>
          <w:tcPr>
            <w:tcW w:w="573" w:type="dxa"/>
            <w:vMerge/>
            <w:tcBorders>
              <w:top w:val="nil"/>
            </w:tcBorders>
          </w:tcPr>
          <w:p w:rsidR="00BC644F" w:rsidRDefault="00BC644F" w:rsidP="001504B4">
            <w:pPr>
              <w:rPr>
                <w:sz w:val="2"/>
                <w:szCs w:val="2"/>
              </w:rPr>
            </w:pPr>
          </w:p>
        </w:tc>
        <w:tc>
          <w:tcPr>
            <w:tcW w:w="562" w:type="dxa"/>
          </w:tcPr>
          <w:p w:rsidR="00BC644F" w:rsidRDefault="00BC644F" w:rsidP="001504B4">
            <w:pPr>
              <w:pStyle w:val="TableParagraph"/>
              <w:spacing w:line="264" w:lineRule="auto"/>
              <w:ind w:left="22" w:right="-15" w:firstLine="1"/>
              <w:jc w:val="center"/>
              <w:rPr>
                <w:sz w:val="12"/>
              </w:rPr>
            </w:pPr>
            <w:r>
              <w:rPr>
                <w:sz w:val="12"/>
              </w:rPr>
              <w:t>Остаток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долгового</w:t>
            </w:r>
            <w:r>
              <w:rPr>
                <w:spacing w:val="-25"/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обязатель</w:t>
            </w:r>
            <w:proofErr w:type="spellEnd"/>
            <w:r>
              <w:rPr>
                <w:spacing w:val="-25"/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ства</w:t>
            </w:r>
            <w:proofErr w:type="spellEnd"/>
            <w:r>
              <w:rPr>
                <w:sz w:val="12"/>
              </w:rPr>
              <w:t xml:space="preserve"> на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начало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финансов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ого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года</w:t>
            </w:r>
          </w:p>
        </w:tc>
        <w:tc>
          <w:tcPr>
            <w:tcW w:w="567" w:type="dxa"/>
          </w:tcPr>
          <w:p w:rsidR="00BC644F" w:rsidRDefault="00BC644F" w:rsidP="001504B4">
            <w:pPr>
              <w:pStyle w:val="TableParagraph"/>
              <w:spacing w:line="264" w:lineRule="auto"/>
              <w:ind w:left="98" w:right="56" w:firstLine="52"/>
              <w:jc w:val="both"/>
              <w:rPr>
                <w:sz w:val="12"/>
              </w:rPr>
            </w:pPr>
            <w:r>
              <w:rPr>
                <w:sz w:val="12"/>
              </w:rPr>
              <w:t>в том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числе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1"/>
                <w:sz w:val="12"/>
              </w:rPr>
              <w:t>остаток</w:t>
            </w:r>
          </w:p>
          <w:p w:rsidR="00BC644F" w:rsidRDefault="00BC644F" w:rsidP="001504B4">
            <w:pPr>
              <w:pStyle w:val="TableParagraph"/>
              <w:spacing w:line="264" w:lineRule="auto"/>
              <w:ind w:left="28" w:right="-15" w:firstLine="1"/>
              <w:jc w:val="center"/>
              <w:rPr>
                <w:sz w:val="12"/>
              </w:rPr>
            </w:pPr>
            <w:proofErr w:type="spellStart"/>
            <w:r>
              <w:rPr>
                <w:sz w:val="12"/>
              </w:rPr>
              <w:t>просроче</w:t>
            </w:r>
            <w:proofErr w:type="spellEnd"/>
            <w:r>
              <w:rPr>
                <w:spacing w:val="1"/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нного</w:t>
            </w:r>
            <w:proofErr w:type="spellEnd"/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1"/>
                <w:sz w:val="12"/>
              </w:rPr>
              <w:t>долгового</w:t>
            </w:r>
            <w:r>
              <w:rPr>
                <w:spacing w:val="-25"/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обязатель</w:t>
            </w:r>
            <w:proofErr w:type="spellEnd"/>
            <w:r>
              <w:rPr>
                <w:spacing w:val="-25"/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ства</w:t>
            </w:r>
            <w:proofErr w:type="spellEnd"/>
          </w:p>
        </w:tc>
        <w:tc>
          <w:tcPr>
            <w:tcW w:w="567" w:type="dxa"/>
          </w:tcPr>
          <w:p w:rsidR="00BC644F" w:rsidRDefault="00BC644F" w:rsidP="001504B4">
            <w:pPr>
              <w:pStyle w:val="TableParagraph"/>
              <w:spacing w:line="264" w:lineRule="auto"/>
              <w:ind w:left="30" w:right="-15" w:firstLine="1"/>
              <w:jc w:val="center"/>
              <w:rPr>
                <w:sz w:val="12"/>
              </w:rPr>
            </w:pPr>
            <w:proofErr w:type="spellStart"/>
            <w:r>
              <w:rPr>
                <w:sz w:val="12"/>
              </w:rPr>
              <w:t>Образова</w:t>
            </w:r>
            <w:proofErr w:type="spellEnd"/>
            <w:r>
              <w:rPr>
                <w:spacing w:val="1"/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ние</w:t>
            </w:r>
            <w:proofErr w:type="spellEnd"/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1"/>
                <w:sz w:val="12"/>
              </w:rPr>
              <w:t>долгового</w:t>
            </w:r>
            <w:r>
              <w:rPr>
                <w:spacing w:val="-25"/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обязатель</w:t>
            </w:r>
            <w:proofErr w:type="spellEnd"/>
            <w:r>
              <w:rPr>
                <w:spacing w:val="-25"/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ства</w:t>
            </w:r>
            <w:proofErr w:type="spellEnd"/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в</w:t>
            </w:r>
          </w:p>
          <w:p w:rsidR="00BC644F" w:rsidRDefault="00BC644F" w:rsidP="001504B4">
            <w:pPr>
              <w:pStyle w:val="TableParagraph"/>
              <w:spacing w:line="264" w:lineRule="auto"/>
              <w:ind w:left="42" w:right="-15" w:firstLine="24"/>
              <w:jc w:val="both"/>
              <w:rPr>
                <w:sz w:val="12"/>
              </w:rPr>
            </w:pPr>
            <w:r>
              <w:rPr>
                <w:sz w:val="12"/>
              </w:rPr>
              <w:t>текущем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финансов</w:t>
            </w:r>
            <w:r>
              <w:rPr>
                <w:spacing w:val="-25"/>
                <w:sz w:val="12"/>
              </w:rPr>
              <w:t xml:space="preserve"> </w:t>
            </w:r>
            <w:r>
              <w:rPr>
                <w:sz w:val="12"/>
              </w:rPr>
              <w:t>ом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году</w:t>
            </w:r>
          </w:p>
        </w:tc>
        <w:tc>
          <w:tcPr>
            <w:tcW w:w="567" w:type="dxa"/>
          </w:tcPr>
          <w:p w:rsidR="00BC644F" w:rsidRDefault="00BC644F" w:rsidP="001504B4">
            <w:pPr>
              <w:pStyle w:val="TableParagraph"/>
              <w:spacing w:line="264" w:lineRule="auto"/>
              <w:ind w:left="32" w:right="-29" w:hanging="2"/>
              <w:jc w:val="center"/>
              <w:rPr>
                <w:sz w:val="12"/>
              </w:rPr>
            </w:pPr>
            <w:r>
              <w:rPr>
                <w:sz w:val="12"/>
              </w:rPr>
              <w:t>Исполнен</w:t>
            </w:r>
            <w:r>
              <w:rPr>
                <w:spacing w:val="1"/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ие</w:t>
            </w:r>
            <w:proofErr w:type="spellEnd"/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долгового</w:t>
            </w:r>
            <w:r>
              <w:rPr>
                <w:spacing w:val="-25"/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обязатель</w:t>
            </w:r>
            <w:proofErr w:type="spellEnd"/>
            <w:r>
              <w:rPr>
                <w:spacing w:val="-25"/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ства</w:t>
            </w:r>
            <w:proofErr w:type="spellEnd"/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в</w:t>
            </w:r>
          </w:p>
          <w:p w:rsidR="00BC644F" w:rsidRDefault="00BC644F" w:rsidP="001504B4">
            <w:pPr>
              <w:pStyle w:val="TableParagraph"/>
              <w:spacing w:line="264" w:lineRule="auto"/>
              <w:ind w:left="44" w:right="-15" w:hanging="3"/>
              <w:jc w:val="center"/>
              <w:rPr>
                <w:sz w:val="12"/>
              </w:rPr>
            </w:pPr>
            <w:r>
              <w:rPr>
                <w:sz w:val="12"/>
              </w:rPr>
              <w:t>текущем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финансов</w:t>
            </w:r>
            <w:r>
              <w:rPr>
                <w:spacing w:val="-25"/>
                <w:sz w:val="12"/>
              </w:rPr>
              <w:t xml:space="preserve"> </w:t>
            </w:r>
            <w:r>
              <w:rPr>
                <w:sz w:val="12"/>
              </w:rPr>
              <w:t>ом году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(дата,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сумма)</w:t>
            </w:r>
          </w:p>
        </w:tc>
        <w:tc>
          <w:tcPr>
            <w:tcW w:w="567" w:type="dxa"/>
          </w:tcPr>
          <w:p w:rsidR="00BC644F" w:rsidRDefault="00BC644F" w:rsidP="001504B4">
            <w:pPr>
              <w:pStyle w:val="TableParagraph"/>
              <w:spacing w:line="264" w:lineRule="auto"/>
              <w:ind w:left="147" w:right="94" w:hanging="1"/>
              <w:jc w:val="center"/>
              <w:rPr>
                <w:sz w:val="12"/>
              </w:rPr>
            </w:pPr>
            <w:r>
              <w:rPr>
                <w:sz w:val="12"/>
              </w:rPr>
              <w:t>в том</w:t>
            </w:r>
            <w:r>
              <w:rPr>
                <w:spacing w:val="-25"/>
                <w:sz w:val="12"/>
              </w:rPr>
              <w:t xml:space="preserve"> </w:t>
            </w:r>
            <w:r>
              <w:rPr>
                <w:sz w:val="12"/>
              </w:rPr>
              <w:t>числе</w:t>
            </w:r>
          </w:p>
          <w:p w:rsidR="00BC644F" w:rsidRDefault="00BC644F" w:rsidP="001504B4">
            <w:pPr>
              <w:pStyle w:val="TableParagraph"/>
              <w:spacing w:line="264" w:lineRule="auto"/>
              <w:ind w:left="49" w:right="-15"/>
              <w:jc w:val="center"/>
              <w:rPr>
                <w:sz w:val="12"/>
              </w:rPr>
            </w:pPr>
            <w:r>
              <w:rPr>
                <w:sz w:val="12"/>
              </w:rPr>
              <w:t>исполнен</w:t>
            </w:r>
            <w:r>
              <w:rPr>
                <w:spacing w:val="-25"/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ие</w:t>
            </w:r>
            <w:proofErr w:type="spellEnd"/>
          </w:p>
          <w:p w:rsidR="00BC644F" w:rsidRDefault="00BC644F" w:rsidP="001504B4">
            <w:pPr>
              <w:pStyle w:val="TableParagraph"/>
              <w:spacing w:line="264" w:lineRule="auto"/>
              <w:ind w:left="34" w:right="-29" w:firstLine="1"/>
              <w:jc w:val="center"/>
              <w:rPr>
                <w:sz w:val="12"/>
              </w:rPr>
            </w:pPr>
            <w:proofErr w:type="spellStart"/>
            <w:r>
              <w:rPr>
                <w:sz w:val="12"/>
              </w:rPr>
              <w:t>просроче</w:t>
            </w:r>
            <w:proofErr w:type="spellEnd"/>
            <w:r>
              <w:rPr>
                <w:spacing w:val="1"/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нного</w:t>
            </w:r>
            <w:proofErr w:type="spellEnd"/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долгового</w:t>
            </w:r>
            <w:r>
              <w:rPr>
                <w:spacing w:val="-25"/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обязатель</w:t>
            </w:r>
            <w:proofErr w:type="spellEnd"/>
            <w:r>
              <w:rPr>
                <w:spacing w:val="-25"/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ства</w:t>
            </w:r>
            <w:proofErr w:type="spellEnd"/>
          </w:p>
        </w:tc>
        <w:tc>
          <w:tcPr>
            <w:tcW w:w="567" w:type="dxa"/>
          </w:tcPr>
          <w:p w:rsidR="00BC644F" w:rsidRDefault="00BC644F" w:rsidP="001504B4">
            <w:pPr>
              <w:pStyle w:val="TableParagraph"/>
              <w:spacing w:line="264" w:lineRule="auto"/>
              <w:ind w:left="36" w:right="-29" w:firstLine="1"/>
              <w:jc w:val="center"/>
              <w:rPr>
                <w:sz w:val="12"/>
              </w:rPr>
            </w:pPr>
            <w:r>
              <w:rPr>
                <w:sz w:val="12"/>
              </w:rPr>
              <w:t>Остаток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долгового</w:t>
            </w:r>
            <w:r>
              <w:rPr>
                <w:spacing w:val="-25"/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обязатель</w:t>
            </w:r>
            <w:proofErr w:type="spellEnd"/>
            <w:r>
              <w:rPr>
                <w:spacing w:val="-25"/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ства</w:t>
            </w:r>
            <w:proofErr w:type="spellEnd"/>
            <w:r>
              <w:rPr>
                <w:sz w:val="12"/>
              </w:rPr>
              <w:t xml:space="preserve"> на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конец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отчетного</w:t>
            </w:r>
            <w:r>
              <w:rPr>
                <w:spacing w:val="-25"/>
                <w:sz w:val="12"/>
              </w:rPr>
              <w:t xml:space="preserve"> </w:t>
            </w:r>
            <w:r>
              <w:rPr>
                <w:sz w:val="12"/>
              </w:rPr>
              <w:t>периода</w:t>
            </w:r>
          </w:p>
        </w:tc>
        <w:tc>
          <w:tcPr>
            <w:tcW w:w="567" w:type="dxa"/>
          </w:tcPr>
          <w:p w:rsidR="00BC644F" w:rsidRDefault="00BC644F" w:rsidP="001504B4">
            <w:pPr>
              <w:pStyle w:val="TableParagraph"/>
              <w:spacing w:line="264" w:lineRule="auto"/>
              <w:ind w:left="107" w:right="47" w:firstLine="52"/>
              <w:jc w:val="both"/>
              <w:rPr>
                <w:sz w:val="12"/>
              </w:rPr>
            </w:pPr>
            <w:r>
              <w:rPr>
                <w:sz w:val="12"/>
              </w:rPr>
              <w:t>в том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числе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1"/>
                <w:sz w:val="12"/>
              </w:rPr>
              <w:t>остаток</w:t>
            </w:r>
          </w:p>
          <w:p w:rsidR="00BC644F" w:rsidRDefault="00BC644F" w:rsidP="001504B4">
            <w:pPr>
              <w:pStyle w:val="TableParagraph"/>
              <w:spacing w:line="264" w:lineRule="auto"/>
              <w:ind w:left="38" w:right="-29" w:firstLine="1"/>
              <w:jc w:val="center"/>
              <w:rPr>
                <w:sz w:val="12"/>
              </w:rPr>
            </w:pPr>
            <w:proofErr w:type="spellStart"/>
            <w:r>
              <w:rPr>
                <w:sz w:val="12"/>
              </w:rPr>
              <w:t>просроче</w:t>
            </w:r>
            <w:proofErr w:type="spellEnd"/>
            <w:r>
              <w:rPr>
                <w:spacing w:val="1"/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нного</w:t>
            </w:r>
            <w:proofErr w:type="spellEnd"/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долгового</w:t>
            </w:r>
            <w:r>
              <w:rPr>
                <w:spacing w:val="-25"/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обязатель</w:t>
            </w:r>
            <w:proofErr w:type="spellEnd"/>
            <w:r>
              <w:rPr>
                <w:spacing w:val="-25"/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ства</w:t>
            </w:r>
            <w:proofErr w:type="spellEnd"/>
          </w:p>
        </w:tc>
        <w:tc>
          <w:tcPr>
            <w:tcW w:w="567" w:type="dxa"/>
          </w:tcPr>
          <w:p w:rsidR="00BC644F" w:rsidRDefault="00BC644F" w:rsidP="001504B4">
            <w:pPr>
              <w:pStyle w:val="TableParagraph"/>
              <w:spacing w:line="264" w:lineRule="auto"/>
              <w:ind w:left="49" w:right="-15" w:firstLine="3"/>
              <w:jc w:val="center"/>
              <w:rPr>
                <w:sz w:val="12"/>
              </w:rPr>
            </w:pPr>
            <w:r>
              <w:rPr>
                <w:sz w:val="12"/>
              </w:rPr>
              <w:t>Остаток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начислен</w:t>
            </w:r>
            <w:r>
              <w:rPr>
                <w:spacing w:val="-25"/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ных</w:t>
            </w:r>
            <w:proofErr w:type="spellEnd"/>
            <w:r>
              <w:rPr>
                <w:sz w:val="12"/>
              </w:rPr>
              <w:t xml:space="preserve"> и не</w:t>
            </w:r>
            <w:r>
              <w:rPr>
                <w:spacing w:val="1"/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погашенн</w:t>
            </w:r>
            <w:proofErr w:type="spellEnd"/>
            <w:r>
              <w:rPr>
                <w:spacing w:val="-26"/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ых</w:t>
            </w:r>
            <w:proofErr w:type="spellEnd"/>
          </w:p>
          <w:p w:rsidR="00BC644F" w:rsidRDefault="00BC644F" w:rsidP="001504B4">
            <w:pPr>
              <w:pStyle w:val="TableParagraph"/>
              <w:spacing w:line="264" w:lineRule="auto"/>
              <w:ind w:left="56" w:right="-15"/>
              <w:jc w:val="center"/>
              <w:rPr>
                <w:sz w:val="12"/>
              </w:rPr>
            </w:pPr>
            <w:proofErr w:type="spellStart"/>
            <w:r>
              <w:rPr>
                <w:sz w:val="12"/>
              </w:rPr>
              <w:t>проценто</w:t>
            </w:r>
            <w:proofErr w:type="spellEnd"/>
            <w:r>
              <w:rPr>
                <w:spacing w:val="-25"/>
                <w:sz w:val="12"/>
              </w:rPr>
              <w:t xml:space="preserve"> </w:t>
            </w:r>
            <w:proofErr w:type="gramStart"/>
            <w:r>
              <w:rPr>
                <w:sz w:val="12"/>
              </w:rPr>
              <w:t>в на</w:t>
            </w:r>
            <w:proofErr w:type="gramEnd"/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начало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года</w:t>
            </w:r>
          </w:p>
        </w:tc>
        <w:tc>
          <w:tcPr>
            <w:tcW w:w="567" w:type="dxa"/>
          </w:tcPr>
          <w:p w:rsidR="00BC644F" w:rsidRDefault="00BC644F" w:rsidP="001504B4">
            <w:pPr>
              <w:pStyle w:val="TableParagraph"/>
              <w:spacing w:line="264" w:lineRule="auto"/>
              <w:ind w:left="157" w:right="85" w:hanging="1"/>
              <w:jc w:val="center"/>
              <w:rPr>
                <w:sz w:val="12"/>
              </w:rPr>
            </w:pPr>
            <w:r>
              <w:rPr>
                <w:sz w:val="12"/>
              </w:rPr>
              <w:t>в том</w:t>
            </w:r>
            <w:r>
              <w:rPr>
                <w:spacing w:val="-25"/>
                <w:sz w:val="12"/>
              </w:rPr>
              <w:t xml:space="preserve"> </w:t>
            </w:r>
            <w:r>
              <w:rPr>
                <w:sz w:val="12"/>
              </w:rPr>
              <w:t>числе</w:t>
            </w:r>
          </w:p>
          <w:p w:rsidR="00BC644F" w:rsidRDefault="00BC644F" w:rsidP="001504B4">
            <w:pPr>
              <w:pStyle w:val="TableParagraph"/>
              <w:spacing w:line="264" w:lineRule="auto"/>
              <w:ind w:left="63" w:right="-15"/>
              <w:jc w:val="center"/>
              <w:rPr>
                <w:sz w:val="12"/>
              </w:rPr>
            </w:pPr>
            <w:proofErr w:type="spellStart"/>
            <w:r>
              <w:rPr>
                <w:sz w:val="12"/>
              </w:rPr>
              <w:t>просроче</w:t>
            </w:r>
            <w:proofErr w:type="spellEnd"/>
            <w:r>
              <w:rPr>
                <w:spacing w:val="-25"/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нных</w:t>
            </w:r>
            <w:proofErr w:type="spellEnd"/>
          </w:p>
        </w:tc>
        <w:tc>
          <w:tcPr>
            <w:tcW w:w="568" w:type="dxa"/>
          </w:tcPr>
          <w:p w:rsidR="00BC644F" w:rsidRDefault="00BC644F" w:rsidP="001504B4">
            <w:pPr>
              <w:pStyle w:val="TableParagraph"/>
              <w:spacing w:line="264" w:lineRule="auto"/>
              <w:ind w:left="65" w:right="-15"/>
              <w:jc w:val="center"/>
              <w:rPr>
                <w:sz w:val="12"/>
              </w:rPr>
            </w:pPr>
            <w:r>
              <w:rPr>
                <w:sz w:val="12"/>
              </w:rPr>
              <w:t>Сумма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начислен</w:t>
            </w:r>
            <w:r>
              <w:rPr>
                <w:spacing w:val="-25"/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ных</w:t>
            </w:r>
            <w:proofErr w:type="spellEnd"/>
          </w:p>
          <w:p w:rsidR="00BC644F" w:rsidRDefault="00BC644F" w:rsidP="001504B4">
            <w:pPr>
              <w:pStyle w:val="TableParagraph"/>
              <w:spacing w:line="264" w:lineRule="auto"/>
              <w:ind w:left="62" w:right="-15"/>
              <w:jc w:val="center"/>
              <w:rPr>
                <w:sz w:val="12"/>
              </w:rPr>
            </w:pPr>
            <w:proofErr w:type="spellStart"/>
            <w:r>
              <w:rPr>
                <w:sz w:val="12"/>
              </w:rPr>
              <w:t>проценто</w:t>
            </w:r>
            <w:proofErr w:type="spellEnd"/>
            <w:r>
              <w:rPr>
                <w:spacing w:val="-25"/>
                <w:sz w:val="12"/>
              </w:rPr>
              <w:t xml:space="preserve"> </w:t>
            </w:r>
            <w:r>
              <w:rPr>
                <w:sz w:val="12"/>
              </w:rPr>
              <w:t>в</w:t>
            </w:r>
            <w:r>
              <w:rPr>
                <w:spacing w:val="-1"/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в</w:t>
            </w:r>
            <w:proofErr w:type="spellEnd"/>
          </w:p>
          <w:p w:rsidR="00BC644F" w:rsidRDefault="00BC644F" w:rsidP="001504B4">
            <w:pPr>
              <w:pStyle w:val="TableParagraph"/>
              <w:spacing w:line="264" w:lineRule="auto"/>
              <w:ind w:left="55" w:right="-15" w:firstLine="26"/>
              <w:jc w:val="both"/>
              <w:rPr>
                <w:sz w:val="12"/>
              </w:rPr>
            </w:pPr>
            <w:r>
              <w:rPr>
                <w:sz w:val="12"/>
              </w:rPr>
              <w:t>текущем</w:t>
            </w:r>
            <w:r>
              <w:rPr>
                <w:spacing w:val="-25"/>
                <w:sz w:val="12"/>
              </w:rPr>
              <w:t xml:space="preserve"> </w:t>
            </w:r>
            <w:r>
              <w:rPr>
                <w:spacing w:val="-1"/>
                <w:sz w:val="12"/>
              </w:rPr>
              <w:t>финансов</w:t>
            </w:r>
            <w:r>
              <w:rPr>
                <w:spacing w:val="-25"/>
                <w:sz w:val="12"/>
              </w:rPr>
              <w:t xml:space="preserve"> </w:t>
            </w:r>
            <w:r>
              <w:rPr>
                <w:sz w:val="12"/>
              </w:rPr>
              <w:t>ом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году</w:t>
            </w:r>
          </w:p>
        </w:tc>
        <w:tc>
          <w:tcPr>
            <w:tcW w:w="567" w:type="dxa"/>
          </w:tcPr>
          <w:p w:rsidR="00BC644F" w:rsidRDefault="00BC644F" w:rsidP="001504B4">
            <w:pPr>
              <w:pStyle w:val="TableParagraph"/>
              <w:spacing w:line="264" w:lineRule="auto"/>
              <w:ind w:left="50" w:right="-29"/>
              <w:jc w:val="center"/>
              <w:rPr>
                <w:sz w:val="12"/>
              </w:rPr>
            </w:pPr>
            <w:proofErr w:type="spellStart"/>
            <w:r>
              <w:rPr>
                <w:sz w:val="12"/>
              </w:rPr>
              <w:t>Погашенн</w:t>
            </w:r>
            <w:proofErr w:type="spellEnd"/>
            <w:r>
              <w:rPr>
                <w:spacing w:val="-25"/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ые</w:t>
            </w:r>
            <w:proofErr w:type="spellEnd"/>
          </w:p>
          <w:p w:rsidR="00BC644F" w:rsidRDefault="00BC644F" w:rsidP="001504B4">
            <w:pPr>
              <w:pStyle w:val="TableParagraph"/>
              <w:spacing w:line="264" w:lineRule="auto"/>
              <w:ind w:left="54" w:right="-29"/>
              <w:jc w:val="center"/>
              <w:rPr>
                <w:sz w:val="12"/>
              </w:rPr>
            </w:pPr>
            <w:r>
              <w:rPr>
                <w:sz w:val="12"/>
              </w:rPr>
              <w:t>проценты</w:t>
            </w:r>
            <w:r>
              <w:rPr>
                <w:spacing w:val="-25"/>
                <w:sz w:val="12"/>
              </w:rPr>
              <w:t xml:space="preserve"> </w:t>
            </w:r>
            <w:r>
              <w:rPr>
                <w:sz w:val="12"/>
              </w:rPr>
              <w:t>в</w:t>
            </w:r>
          </w:p>
          <w:p w:rsidR="00BC644F" w:rsidRDefault="00BC644F" w:rsidP="001504B4">
            <w:pPr>
              <w:pStyle w:val="TableParagraph"/>
              <w:spacing w:line="264" w:lineRule="auto"/>
              <w:ind w:left="57" w:right="-29" w:firstLine="2"/>
              <w:jc w:val="center"/>
              <w:rPr>
                <w:sz w:val="12"/>
              </w:rPr>
            </w:pPr>
            <w:r>
              <w:rPr>
                <w:sz w:val="12"/>
              </w:rPr>
              <w:t>текущем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финансов</w:t>
            </w:r>
            <w:r>
              <w:rPr>
                <w:spacing w:val="-25"/>
                <w:sz w:val="12"/>
              </w:rPr>
              <w:t xml:space="preserve"> </w:t>
            </w:r>
            <w:r>
              <w:rPr>
                <w:sz w:val="12"/>
              </w:rPr>
              <w:t>ом году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(дата,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сумма)</w:t>
            </w:r>
          </w:p>
        </w:tc>
        <w:tc>
          <w:tcPr>
            <w:tcW w:w="567" w:type="dxa"/>
          </w:tcPr>
          <w:p w:rsidR="00BC644F" w:rsidRDefault="00BC644F" w:rsidP="001504B4">
            <w:pPr>
              <w:pStyle w:val="TableParagraph"/>
              <w:spacing w:line="264" w:lineRule="auto"/>
              <w:ind w:left="56" w:right="-29" w:firstLine="3"/>
              <w:jc w:val="center"/>
              <w:rPr>
                <w:sz w:val="12"/>
              </w:rPr>
            </w:pPr>
            <w:r>
              <w:rPr>
                <w:sz w:val="12"/>
              </w:rPr>
              <w:t>Остаток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начислен</w:t>
            </w:r>
            <w:r>
              <w:rPr>
                <w:spacing w:val="1"/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ных</w:t>
            </w:r>
            <w:proofErr w:type="spellEnd"/>
            <w:r>
              <w:rPr>
                <w:sz w:val="12"/>
              </w:rPr>
              <w:t xml:space="preserve"> и не</w:t>
            </w:r>
            <w:r>
              <w:rPr>
                <w:spacing w:val="1"/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погашенн</w:t>
            </w:r>
            <w:proofErr w:type="spellEnd"/>
            <w:r>
              <w:rPr>
                <w:spacing w:val="-25"/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ых</w:t>
            </w:r>
            <w:proofErr w:type="spellEnd"/>
          </w:p>
          <w:p w:rsidR="00BC644F" w:rsidRDefault="00BC644F" w:rsidP="001504B4">
            <w:pPr>
              <w:pStyle w:val="TableParagraph"/>
              <w:spacing w:line="264" w:lineRule="auto"/>
              <w:ind w:left="152" w:right="-34" w:hanging="89"/>
              <w:rPr>
                <w:sz w:val="12"/>
              </w:rPr>
            </w:pPr>
            <w:proofErr w:type="spellStart"/>
            <w:r>
              <w:rPr>
                <w:sz w:val="12"/>
              </w:rPr>
              <w:t>проценто</w:t>
            </w:r>
            <w:proofErr w:type="spellEnd"/>
            <w:r>
              <w:rPr>
                <w:sz w:val="12"/>
              </w:rPr>
              <w:t xml:space="preserve"> </w:t>
            </w:r>
            <w:proofErr w:type="gramStart"/>
            <w:r>
              <w:rPr>
                <w:sz w:val="12"/>
              </w:rPr>
              <w:t>в на</w:t>
            </w:r>
            <w:proofErr w:type="gramEnd"/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конец</w:t>
            </w:r>
          </w:p>
          <w:p w:rsidR="00BC644F" w:rsidRDefault="00BC644F" w:rsidP="001504B4">
            <w:pPr>
              <w:pStyle w:val="TableParagraph"/>
              <w:spacing w:line="264" w:lineRule="auto"/>
              <w:ind w:left="87" w:right="-43" w:hanging="32"/>
              <w:rPr>
                <w:sz w:val="12"/>
              </w:rPr>
            </w:pPr>
            <w:r>
              <w:rPr>
                <w:sz w:val="12"/>
              </w:rPr>
              <w:t>отчетного</w:t>
            </w:r>
            <w:r>
              <w:rPr>
                <w:spacing w:val="-25"/>
                <w:sz w:val="12"/>
              </w:rPr>
              <w:t xml:space="preserve"> </w:t>
            </w:r>
            <w:r>
              <w:rPr>
                <w:sz w:val="12"/>
              </w:rPr>
              <w:t>периода</w:t>
            </w:r>
          </w:p>
        </w:tc>
        <w:tc>
          <w:tcPr>
            <w:tcW w:w="572" w:type="dxa"/>
          </w:tcPr>
          <w:p w:rsidR="00BC644F" w:rsidRDefault="00BC644F" w:rsidP="001504B4">
            <w:pPr>
              <w:pStyle w:val="TableParagraph"/>
              <w:spacing w:line="264" w:lineRule="auto"/>
              <w:ind w:left="163" w:right="83" w:hanging="1"/>
              <w:jc w:val="center"/>
              <w:rPr>
                <w:sz w:val="12"/>
              </w:rPr>
            </w:pPr>
            <w:r>
              <w:rPr>
                <w:sz w:val="12"/>
              </w:rPr>
              <w:t>в том</w:t>
            </w:r>
            <w:r>
              <w:rPr>
                <w:spacing w:val="-25"/>
                <w:sz w:val="12"/>
              </w:rPr>
              <w:t xml:space="preserve"> </w:t>
            </w:r>
            <w:r>
              <w:rPr>
                <w:sz w:val="12"/>
              </w:rPr>
              <w:t>числе</w:t>
            </w:r>
          </w:p>
          <w:p w:rsidR="00BC644F" w:rsidRDefault="00BC644F" w:rsidP="001504B4">
            <w:pPr>
              <w:pStyle w:val="TableParagraph"/>
              <w:spacing w:line="264" w:lineRule="auto"/>
              <w:ind w:left="70" w:right="-15"/>
              <w:jc w:val="center"/>
              <w:rPr>
                <w:sz w:val="12"/>
              </w:rPr>
            </w:pPr>
            <w:proofErr w:type="spellStart"/>
            <w:r>
              <w:rPr>
                <w:sz w:val="12"/>
              </w:rPr>
              <w:t>просроче</w:t>
            </w:r>
            <w:proofErr w:type="spellEnd"/>
            <w:r>
              <w:rPr>
                <w:spacing w:val="-25"/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нных</w:t>
            </w:r>
            <w:proofErr w:type="spellEnd"/>
          </w:p>
        </w:tc>
        <w:tc>
          <w:tcPr>
            <w:tcW w:w="561" w:type="dxa"/>
            <w:vMerge/>
            <w:tcBorders>
              <w:top w:val="nil"/>
            </w:tcBorders>
          </w:tcPr>
          <w:p w:rsidR="00BC644F" w:rsidRDefault="00BC644F" w:rsidP="001504B4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</w:tcBorders>
          </w:tcPr>
          <w:p w:rsidR="00BC644F" w:rsidRDefault="00BC644F" w:rsidP="001504B4">
            <w:pPr>
              <w:rPr>
                <w:sz w:val="2"/>
                <w:szCs w:val="2"/>
              </w:rPr>
            </w:pPr>
          </w:p>
        </w:tc>
      </w:tr>
      <w:tr w:rsidR="00BC644F" w:rsidTr="001504B4">
        <w:trPr>
          <w:trHeight w:val="138"/>
        </w:trPr>
        <w:tc>
          <w:tcPr>
            <w:tcW w:w="569" w:type="dxa"/>
          </w:tcPr>
          <w:p w:rsidR="00BC644F" w:rsidRDefault="00BC644F" w:rsidP="001504B4">
            <w:pPr>
              <w:pStyle w:val="TableParagraph"/>
              <w:spacing w:line="118" w:lineRule="exact"/>
              <w:ind w:left="24"/>
              <w:jc w:val="center"/>
              <w:rPr>
                <w:sz w:val="12"/>
              </w:rPr>
            </w:pPr>
            <w:r>
              <w:rPr>
                <w:sz w:val="12"/>
              </w:rPr>
              <w:t>1</w:t>
            </w:r>
          </w:p>
        </w:tc>
        <w:tc>
          <w:tcPr>
            <w:tcW w:w="568" w:type="dxa"/>
          </w:tcPr>
          <w:p w:rsidR="00BC644F" w:rsidRDefault="00BC644F" w:rsidP="001504B4">
            <w:pPr>
              <w:pStyle w:val="TableParagraph"/>
              <w:spacing w:line="118" w:lineRule="exact"/>
              <w:ind w:left="26"/>
              <w:jc w:val="center"/>
              <w:rPr>
                <w:sz w:val="12"/>
              </w:rPr>
            </w:pPr>
            <w:r>
              <w:rPr>
                <w:sz w:val="12"/>
              </w:rPr>
              <w:t>2</w:t>
            </w:r>
          </w:p>
        </w:tc>
        <w:tc>
          <w:tcPr>
            <w:tcW w:w="568" w:type="dxa"/>
          </w:tcPr>
          <w:p w:rsidR="00BC644F" w:rsidRDefault="00BC644F" w:rsidP="001504B4">
            <w:pPr>
              <w:pStyle w:val="TableParagraph"/>
              <w:spacing w:line="118" w:lineRule="exact"/>
              <w:ind w:left="27"/>
              <w:jc w:val="center"/>
              <w:rPr>
                <w:sz w:val="12"/>
              </w:rPr>
            </w:pPr>
            <w:r>
              <w:rPr>
                <w:sz w:val="12"/>
              </w:rPr>
              <w:t>3</w:t>
            </w:r>
          </w:p>
        </w:tc>
        <w:tc>
          <w:tcPr>
            <w:tcW w:w="568" w:type="dxa"/>
          </w:tcPr>
          <w:p w:rsidR="00BC644F" w:rsidRDefault="00BC644F" w:rsidP="001504B4">
            <w:pPr>
              <w:pStyle w:val="TableParagraph"/>
              <w:spacing w:line="118" w:lineRule="exact"/>
              <w:ind w:left="29"/>
              <w:jc w:val="center"/>
              <w:rPr>
                <w:sz w:val="12"/>
              </w:rPr>
            </w:pPr>
            <w:r>
              <w:rPr>
                <w:sz w:val="12"/>
              </w:rPr>
              <w:t>4</w:t>
            </w:r>
          </w:p>
        </w:tc>
        <w:tc>
          <w:tcPr>
            <w:tcW w:w="568" w:type="dxa"/>
          </w:tcPr>
          <w:p w:rsidR="00BC644F" w:rsidRDefault="00BC644F" w:rsidP="001504B4">
            <w:pPr>
              <w:pStyle w:val="TableParagraph"/>
              <w:spacing w:line="118" w:lineRule="exact"/>
              <w:ind w:left="30"/>
              <w:jc w:val="center"/>
              <w:rPr>
                <w:sz w:val="12"/>
              </w:rPr>
            </w:pPr>
            <w:r>
              <w:rPr>
                <w:sz w:val="12"/>
              </w:rPr>
              <w:t>5</w:t>
            </w:r>
          </w:p>
        </w:tc>
        <w:tc>
          <w:tcPr>
            <w:tcW w:w="568" w:type="dxa"/>
          </w:tcPr>
          <w:p w:rsidR="00BC644F" w:rsidRDefault="00BC644F" w:rsidP="001504B4">
            <w:pPr>
              <w:pStyle w:val="TableParagraph"/>
              <w:spacing w:line="118" w:lineRule="exact"/>
              <w:ind w:left="32"/>
              <w:jc w:val="center"/>
              <w:rPr>
                <w:sz w:val="12"/>
              </w:rPr>
            </w:pPr>
            <w:r>
              <w:rPr>
                <w:sz w:val="12"/>
              </w:rPr>
              <w:t>6</w:t>
            </w:r>
          </w:p>
        </w:tc>
        <w:tc>
          <w:tcPr>
            <w:tcW w:w="569" w:type="dxa"/>
          </w:tcPr>
          <w:p w:rsidR="00BC644F" w:rsidRDefault="00BC644F" w:rsidP="001504B4">
            <w:pPr>
              <w:pStyle w:val="TableParagraph"/>
              <w:spacing w:line="118" w:lineRule="exact"/>
              <w:ind w:left="33"/>
              <w:jc w:val="center"/>
              <w:rPr>
                <w:sz w:val="12"/>
              </w:rPr>
            </w:pPr>
            <w:r>
              <w:rPr>
                <w:sz w:val="12"/>
              </w:rPr>
              <w:t>7</w:t>
            </w:r>
          </w:p>
        </w:tc>
        <w:tc>
          <w:tcPr>
            <w:tcW w:w="568" w:type="dxa"/>
          </w:tcPr>
          <w:p w:rsidR="00BC644F" w:rsidRDefault="00BC644F" w:rsidP="001504B4">
            <w:pPr>
              <w:pStyle w:val="TableParagraph"/>
              <w:spacing w:line="118" w:lineRule="exact"/>
              <w:ind w:left="34"/>
              <w:jc w:val="center"/>
              <w:rPr>
                <w:sz w:val="12"/>
              </w:rPr>
            </w:pPr>
            <w:r>
              <w:rPr>
                <w:sz w:val="12"/>
              </w:rPr>
              <w:t>8</w:t>
            </w:r>
          </w:p>
        </w:tc>
        <w:tc>
          <w:tcPr>
            <w:tcW w:w="573" w:type="dxa"/>
          </w:tcPr>
          <w:p w:rsidR="00BC644F" w:rsidRDefault="00BC644F" w:rsidP="001504B4">
            <w:pPr>
              <w:pStyle w:val="TableParagraph"/>
              <w:spacing w:line="118" w:lineRule="exact"/>
              <w:ind w:left="31"/>
              <w:jc w:val="center"/>
              <w:rPr>
                <w:sz w:val="12"/>
              </w:rPr>
            </w:pPr>
            <w:r>
              <w:rPr>
                <w:sz w:val="12"/>
              </w:rPr>
              <w:t>9</w:t>
            </w:r>
          </w:p>
        </w:tc>
        <w:tc>
          <w:tcPr>
            <w:tcW w:w="562" w:type="dxa"/>
          </w:tcPr>
          <w:p w:rsidR="00BC644F" w:rsidRDefault="00BC644F" w:rsidP="001504B4">
            <w:pPr>
              <w:pStyle w:val="TableParagraph"/>
              <w:spacing w:line="118" w:lineRule="exact"/>
              <w:ind w:left="200" w:right="170"/>
              <w:jc w:val="center"/>
              <w:rPr>
                <w:sz w:val="12"/>
              </w:rPr>
            </w:pPr>
            <w:r>
              <w:rPr>
                <w:sz w:val="12"/>
              </w:rPr>
              <w:t>10</w:t>
            </w:r>
          </w:p>
        </w:tc>
        <w:tc>
          <w:tcPr>
            <w:tcW w:w="567" w:type="dxa"/>
          </w:tcPr>
          <w:p w:rsidR="00BC644F" w:rsidRDefault="00BC644F" w:rsidP="001504B4">
            <w:pPr>
              <w:pStyle w:val="TableParagraph"/>
              <w:spacing w:line="118" w:lineRule="exact"/>
              <w:ind w:left="49" w:right="10"/>
              <w:jc w:val="center"/>
              <w:rPr>
                <w:sz w:val="12"/>
              </w:rPr>
            </w:pPr>
            <w:r>
              <w:rPr>
                <w:sz w:val="12"/>
              </w:rPr>
              <w:t>11</w:t>
            </w:r>
          </w:p>
        </w:tc>
        <w:tc>
          <w:tcPr>
            <w:tcW w:w="567" w:type="dxa"/>
          </w:tcPr>
          <w:p w:rsidR="00BC644F" w:rsidRDefault="00BC644F" w:rsidP="001504B4">
            <w:pPr>
              <w:pStyle w:val="TableParagraph"/>
              <w:spacing w:line="118" w:lineRule="exact"/>
              <w:ind w:left="49" w:right="6"/>
              <w:jc w:val="center"/>
              <w:rPr>
                <w:sz w:val="12"/>
              </w:rPr>
            </w:pPr>
            <w:r>
              <w:rPr>
                <w:sz w:val="12"/>
              </w:rPr>
              <w:t>12</w:t>
            </w:r>
          </w:p>
        </w:tc>
        <w:tc>
          <w:tcPr>
            <w:tcW w:w="567" w:type="dxa"/>
          </w:tcPr>
          <w:p w:rsidR="00BC644F" w:rsidRDefault="00BC644F" w:rsidP="001504B4">
            <w:pPr>
              <w:pStyle w:val="TableParagraph"/>
              <w:spacing w:line="118" w:lineRule="exact"/>
              <w:ind w:left="49" w:right="3"/>
              <w:jc w:val="center"/>
              <w:rPr>
                <w:sz w:val="12"/>
              </w:rPr>
            </w:pPr>
            <w:r>
              <w:rPr>
                <w:sz w:val="12"/>
              </w:rPr>
              <w:t>13</w:t>
            </w:r>
          </w:p>
        </w:tc>
        <w:tc>
          <w:tcPr>
            <w:tcW w:w="567" w:type="dxa"/>
          </w:tcPr>
          <w:p w:rsidR="00BC644F" w:rsidRDefault="00BC644F" w:rsidP="001504B4">
            <w:pPr>
              <w:pStyle w:val="TableParagraph"/>
              <w:spacing w:line="118" w:lineRule="exact"/>
              <w:ind w:left="56" w:right="5"/>
              <w:jc w:val="center"/>
              <w:rPr>
                <w:sz w:val="12"/>
              </w:rPr>
            </w:pPr>
            <w:r>
              <w:rPr>
                <w:sz w:val="12"/>
              </w:rPr>
              <w:t>14</w:t>
            </w:r>
          </w:p>
        </w:tc>
        <w:tc>
          <w:tcPr>
            <w:tcW w:w="567" w:type="dxa"/>
          </w:tcPr>
          <w:p w:rsidR="00BC644F" w:rsidRDefault="00BC644F" w:rsidP="001504B4">
            <w:pPr>
              <w:pStyle w:val="TableParagraph"/>
              <w:spacing w:line="118" w:lineRule="exact"/>
              <w:ind w:left="56" w:right="2"/>
              <w:jc w:val="center"/>
              <w:rPr>
                <w:sz w:val="12"/>
              </w:rPr>
            </w:pPr>
            <w:r>
              <w:rPr>
                <w:sz w:val="12"/>
              </w:rPr>
              <w:t>15</w:t>
            </w:r>
          </w:p>
        </w:tc>
        <w:tc>
          <w:tcPr>
            <w:tcW w:w="567" w:type="dxa"/>
          </w:tcPr>
          <w:p w:rsidR="00BC644F" w:rsidRDefault="00BC644F" w:rsidP="001504B4">
            <w:pPr>
              <w:pStyle w:val="TableParagraph"/>
              <w:spacing w:line="118" w:lineRule="exact"/>
              <w:ind w:left="63" w:right="5"/>
              <w:jc w:val="center"/>
              <w:rPr>
                <w:sz w:val="12"/>
              </w:rPr>
            </w:pPr>
            <w:r>
              <w:rPr>
                <w:sz w:val="12"/>
              </w:rPr>
              <w:t>16</w:t>
            </w:r>
          </w:p>
        </w:tc>
        <w:tc>
          <w:tcPr>
            <w:tcW w:w="567" w:type="dxa"/>
          </w:tcPr>
          <w:p w:rsidR="00BC644F" w:rsidRDefault="00BC644F" w:rsidP="001504B4">
            <w:pPr>
              <w:pStyle w:val="TableParagraph"/>
              <w:spacing w:line="118" w:lineRule="exact"/>
              <w:ind w:left="239"/>
              <w:rPr>
                <w:sz w:val="12"/>
              </w:rPr>
            </w:pPr>
            <w:r>
              <w:rPr>
                <w:sz w:val="12"/>
              </w:rPr>
              <w:t>17</w:t>
            </w:r>
          </w:p>
        </w:tc>
        <w:tc>
          <w:tcPr>
            <w:tcW w:w="567" w:type="dxa"/>
          </w:tcPr>
          <w:p w:rsidR="00BC644F" w:rsidRDefault="00BC644F" w:rsidP="001504B4">
            <w:pPr>
              <w:pStyle w:val="TableParagraph"/>
              <w:spacing w:line="118" w:lineRule="exact"/>
              <w:ind w:left="241"/>
              <w:rPr>
                <w:sz w:val="12"/>
              </w:rPr>
            </w:pPr>
            <w:r>
              <w:rPr>
                <w:sz w:val="12"/>
              </w:rPr>
              <w:t>18</w:t>
            </w:r>
          </w:p>
        </w:tc>
        <w:tc>
          <w:tcPr>
            <w:tcW w:w="568" w:type="dxa"/>
          </w:tcPr>
          <w:p w:rsidR="00BC644F" w:rsidRDefault="00BC644F" w:rsidP="001504B4">
            <w:pPr>
              <w:pStyle w:val="TableParagraph"/>
              <w:spacing w:line="118" w:lineRule="exact"/>
              <w:ind w:left="242"/>
              <w:rPr>
                <w:sz w:val="12"/>
              </w:rPr>
            </w:pPr>
            <w:r>
              <w:rPr>
                <w:sz w:val="12"/>
              </w:rPr>
              <w:t>19</w:t>
            </w:r>
          </w:p>
        </w:tc>
        <w:tc>
          <w:tcPr>
            <w:tcW w:w="567" w:type="dxa"/>
          </w:tcPr>
          <w:p w:rsidR="00BC644F" w:rsidRDefault="00BC644F" w:rsidP="001504B4">
            <w:pPr>
              <w:pStyle w:val="TableParagraph"/>
              <w:spacing w:line="118" w:lineRule="exact"/>
              <w:ind w:left="244"/>
              <w:rPr>
                <w:sz w:val="12"/>
              </w:rPr>
            </w:pPr>
            <w:r>
              <w:rPr>
                <w:sz w:val="12"/>
              </w:rPr>
              <w:t>20</w:t>
            </w:r>
          </w:p>
        </w:tc>
        <w:tc>
          <w:tcPr>
            <w:tcW w:w="567" w:type="dxa"/>
          </w:tcPr>
          <w:p w:rsidR="00BC644F" w:rsidRDefault="00BC644F" w:rsidP="001504B4">
            <w:pPr>
              <w:pStyle w:val="TableParagraph"/>
              <w:spacing w:line="118" w:lineRule="exact"/>
              <w:ind w:left="246"/>
              <w:rPr>
                <w:sz w:val="12"/>
              </w:rPr>
            </w:pPr>
            <w:r>
              <w:rPr>
                <w:sz w:val="12"/>
              </w:rPr>
              <w:t>21</w:t>
            </w:r>
          </w:p>
        </w:tc>
        <w:tc>
          <w:tcPr>
            <w:tcW w:w="572" w:type="dxa"/>
          </w:tcPr>
          <w:p w:rsidR="00BC644F" w:rsidRDefault="00BC644F" w:rsidP="001504B4">
            <w:pPr>
              <w:pStyle w:val="TableParagraph"/>
              <w:spacing w:line="118" w:lineRule="exact"/>
              <w:ind w:left="247"/>
              <w:rPr>
                <w:sz w:val="12"/>
              </w:rPr>
            </w:pPr>
            <w:r>
              <w:rPr>
                <w:sz w:val="12"/>
              </w:rPr>
              <w:t>22</w:t>
            </w:r>
          </w:p>
        </w:tc>
        <w:tc>
          <w:tcPr>
            <w:tcW w:w="561" w:type="dxa"/>
          </w:tcPr>
          <w:p w:rsidR="00BC644F" w:rsidRDefault="00BC644F" w:rsidP="001504B4">
            <w:pPr>
              <w:pStyle w:val="TableParagraph"/>
              <w:spacing w:line="118" w:lineRule="exact"/>
              <w:ind w:left="244"/>
              <w:rPr>
                <w:sz w:val="12"/>
              </w:rPr>
            </w:pPr>
            <w:r>
              <w:rPr>
                <w:sz w:val="12"/>
              </w:rPr>
              <w:t>23</w:t>
            </w:r>
          </w:p>
        </w:tc>
        <w:tc>
          <w:tcPr>
            <w:tcW w:w="566" w:type="dxa"/>
          </w:tcPr>
          <w:p w:rsidR="00BC644F" w:rsidRDefault="00BC644F" w:rsidP="001504B4">
            <w:pPr>
              <w:pStyle w:val="TableParagraph"/>
              <w:spacing w:line="118" w:lineRule="exact"/>
              <w:ind w:left="252"/>
              <w:rPr>
                <w:sz w:val="12"/>
              </w:rPr>
            </w:pPr>
            <w:r>
              <w:rPr>
                <w:sz w:val="12"/>
              </w:rPr>
              <w:t>24</w:t>
            </w:r>
          </w:p>
        </w:tc>
      </w:tr>
      <w:tr w:rsidR="00BC644F" w:rsidTr="001504B4">
        <w:trPr>
          <w:trHeight w:val="137"/>
        </w:trPr>
        <w:tc>
          <w:tcPr>
            <w:tcW w:w="13618" w:type="dxa"/>
            <w:gridSpan w:val="24"/>
          </w:tcPr>
          <w:p w:rsidR="00BC644F" w:rsidRDefault="00BC644F" w:rsidP="001504B4">
            <w:pPr>
              <w:pStyle w:val="TableParagraph"/>
              <w:spacing w:line="118" w:lineRule="exact"/>
              <w:ind w:left="91" w:right="35"/>
              <w:jc w:val="center"/>
              <w:rPr>
                <w:sz w:val="12"/>
              </w:rPr>
            </w:pPr>
            <w:r>
              <w:rPr>
                <w:sz w:val="12"/>
              </w:rPr>
              <w:t>Раздел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1.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Ценные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бумаги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муниципального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образования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(муниципальные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ценные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бумаги)</w:t>
            </w:r>
          </w:p>
        </w:tc>
      </w:tr>
      <w:tr w:rsidR="00BC644F" w:rsidTr="001504B4">
        <w:trPr>
          <w:trHeight w:val="137"/>
        </w:trPr>
        <w:tc>
          <w:tcPr>
            <w:tcW w:w="569" w:type="dxa"/>
          </w:tcPr>
          <w:p w:rsidR="00BC644F" w:rsidRDefault="00BC644F" w:rsidP="001504B4">
            <w:pPr>
              <w:pStyle w:val="TableParagraph"/>
              <w:spacing w:line="118" w:lineRule="exact"/>
              <w:ind w:left="20"/>
              <w:rPr>
                <w:sz w:val="12"/>
              </w:rPr>
            </w:pPr>
            <w:r>
              <w:rPr>
                <w:sz w:val="12"/>
              </w:rPr>
              <w:t>1.</w:t>
            </w:r>
          </w:p>
        </w:tc>
        <w:tc>
          <w:tcPr>
            <w:tcW w:w="568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8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8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8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8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9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8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73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2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7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7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7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7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7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7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7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7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8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7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7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72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1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6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BC644F" w:rsidTr="001504B4">
        <w:trPr>
          <w:trHeight w:val="137"/>
        </w:trPr>
        <w:tc>
          <w:tcPr>
            <w:tcW w:w="569" w:type="dxa"/>
          </w:tcPr>
          <w:p w:rsidR="00BC644F" w:rsidRDefault="00BC644F" w:rsidP="001504B4">
            <w:pPr>
              <w:pStyle w:val="TableParagraph"/>
              <w:spacing w:line="118" w:lineRule="exact"/>
              <w:ind w:left="20"/>
              <w:rPr>
                <w:sz w:val="12"/>
              </w:rPr>
            </w:pPr>
            <w:r>
              <w:rPr>
                <w:sz w:val="12"/>
              </w:rPr>
              <w:t>2.</w:t>
            </w:r>
          </w:p>
        </w:tc>
        <w:tc>
          <w:tcPr>
            <w:tcW w:w="568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8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8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8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8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9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8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73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2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7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7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7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7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7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7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7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7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8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7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7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72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1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6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BC644F" w:rsidTr="001504B4">
        <w:trPr>
          <w:trHeight w:val="137"/>
        </w:trPr>
        <w:tc>
          <w:tcPr>
            <w:tcW w:w="569" w:type="dxa"/>
          </w:tcPr>
          <w:p w:rsidR="00BC644F" w:rsidRDefault="00BC644F" w:rsidP="001504B4">
            <w:pPr>
              <w:pStyle w:val="TableParagraph"/>
              <w:spacing w:line="118" w:lineRule="exact"/>
              <w:ind w:left="20"/>
              <w:rPr>
                <w:sz w:val="12"/>
              </w:rPr>
            </w:pPr>
            <w:r>
              <w:rPr>
                <w:sz w:val="12"/>
              </w:rPr>
              <w:t>...</w:t>
            </w:r>
          </w:p>
        </w:tc>
        <w:tc>
          <w:tcPr>
            <w:tcW w:w="568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8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8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8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8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9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8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73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2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7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7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7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7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7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7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7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7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8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7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7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72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1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6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BC644F" w:rsidTr="001504B4">
        <w:trPr>
          <w:trHeight w:val="138"/>
        </w:trPr>
        <w:tc>
          <w:tcPr>
            <w:tcW w:w="569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704" w:type="dxa"/>
            <w:gridSpan w:val="3"/>
          </w:tcPr>
          <w:p w:rsidR="00BC644F" w:rsidRDefault="00BC644F" w:rsidP="001504B4">
            <w:pPr>
              <w:pStyle w:val="TableParagraph"/>
              <w:spacing w:line="118" w:lineRule="exact"/>
              <w:ind w:left="21"/>
              <w:rPr>
                <w:sz w:val="12"/>
              </w:rPr>
            </w:pPr>
            <w:r>
              <w:rPr>
                <w:sz w:val="12"/>
              </w:rPr>
              <w:t>Итого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по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разделу:</w:t>
            </w:r>
          </w:p>
        </w:tc>
        <w:tc>
          <w:tcPr>
            <w:tcW w:w="568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8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9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8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73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2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7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7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7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7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7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7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7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7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8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7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7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72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1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6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BC644F" w:rsidTr="001504B4">
        <w:trPr>
          <w:trHeight w:val="289"/>
        </w:trPr>
        <w:tc>
          <w:tcPr>
            <w:tcW w:w="13618" w:type="dxa"/>
            <w:gridSpan w:val="24"/>
          </w:tcPr>
          <w:p w:rsidR="00BC644F" w:rsidRDefault="00BC644F" w:rsidP="001504B4">
            <w:pPr>
              <w:pStyle w:val="TableParagraph"/>
              <w:spacing w:line="143" w:lineRule="exact"/>
              <w:ind w:left="91" w:right="40"/>
              <w:jc w:val="center"/>
              <w:rPr>
                <w:sz w:val="12"/>
              </w:rPr>
            </w:pPr>
            <w:r>
              <w:rPr>
                <w:sz w:val="12"/>
              </w:rPr>
              <w:t>Раздел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2.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Бюджетные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кредиты,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привлеченные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в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валюте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Российской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Федерации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в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местный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бюджет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из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других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бюджетов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бюджетной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системы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Российской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Федерации,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и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бюджетные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кредиты,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привлеченные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от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Российской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Федерации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в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иностранной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валюте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в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рамках</w:t>
            </w:r>
          </w:p>
          <w:p w:rsidR="00BC644F" w:rsidRDefault="00BC644F" w:rsidP="001504B4">
            <w:pPr>
              <w:pStyle w:val="TableParagraph"/>
              <w:spacing w:before="14" w:line="112" w:lineRule="exact"/>
              <w:ind w:left="91" w:right="33"/>
              <w:jc w:val="center"/>
              <w:rPr>
                <w:sz w:val="12"/>
              </w:rPr>
            </w:pPr>
            <w:r>
              <w:rPr>
                <w:sz w:val="12"/>
              </w:rPr>
              <w:t>использования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целевых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иностранных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кредитов</w:t>
            </w:r>
          </w:p>
        </w:tc>
      </w:tr>
      <w:tr w:rsidR="00BC644F" w:rsidTr="001504B4">
        <w:trPr>
          <w:trHeight w:val="137"/>
        </w:trPr>
        <w:tc>
          <w:tcPr>
            <w:tcW w:w="569" w:type="dxa"/>
          </w:tcPr>
          <w:p w:rsidR="00BC644F" w:rsidRDefault="00BC644F" w:rsidP="001504B4">
            <w:pPr>
              <w:pStyle w:val="TableParagraph"/>
              <w:spacing w:line="118" w:lineRule="exact"/>
              <w:ind w:left="20"/>
              <w:rPr>
                <w:sz w:val="12"/>
              </w:rPr>
            </w:pPr>
            <w:r>
              <w:rPr>
                <w:sz w:val="12"/>
              </w:rPr>
              <w:t>1.</w:t>
            </w:r>
          </w:p>
        </w:tc>
        <w:tc>
          <w:tcPr>
            <w:tcW w:w="568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8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8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8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8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9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8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73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2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7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7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7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7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7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7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7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7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8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7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7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72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1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6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BC644F" w:rsidTr="001504B4">
        <w:trPr>
          <w:trHeight w:val="138"/>
        </w:trPr>
        <w:tc>
          <w:tcPr>
            <w:tcW w:w="569" w:type="dxa"/>
          </w:tcPr>
          <w:p w:rsidR="00BC644F" w:rsidRDefault="00BC644F" w:rsidP="001504B4">
            <w:pPr>
              <w:pStyle w:val="TableParagraph"/>
              <w:spacing w:line="118" w:lineRule="exact"/>
              <w:ind w:left="20"/>
              <w:rPr>
                <w:sz w:val="12"/>
              </w:rPr>
            </w:pPr>
            <w:r>
              <w:rPr>
                <w:sz w:val="12"/>
              </w:rPr>
              <w:t>2.</w:t>
            </w:r>
          </w:p>
        </w:tc>
        <w:tc>
          <w:tcPr>
            <w:tcW w:w="568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8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8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8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8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9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8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73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2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7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7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7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7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7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7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7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7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8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7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7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72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1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6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BC644F" w:rsidTr="001504B4">
        <w:trPr>
          <w:trHeight w:val="138"/>
        </w:trPr>
        <w:tc>
          <w:tcPr>
            <w:tcW w:w="569" w:type="dxa"/>
          </w:tcPr>
          <w:p w:rsidR="00BC644F" w:rsidRDefault="00BC644F" w:rsidP="001504B4">
            <w:pPr>
              <w:pStyle w:val="TableParagraph"/>
              <w:spacing w:line="118" w:lineRule="exact"/>
              <w:ind w:left="20"/>
              <w:rPr>
                <w:sz w:val="12"/>
              </w:rPr>
            </w:pPr>
            <w:r>
              <w:rPr>
                <w:sz w:val="12"/>
              </w:rPr>
              <w:t>...</w:t>
            </w:r>
          </w:p>
        </w:tc>
        <w:tc>
          <w:tcPr>
            <w:tcW w:w="568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8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8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8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8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9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8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73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2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7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7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7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7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7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7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7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7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8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7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7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72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1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6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BC644F" w:rsidTr="001504B4">
        <w:trPr>
          <w:trHeight w:val="137"/>
        </w:trPr>
        <w:tc>
          <w:tcPr>
            <w:tcW w:w="569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704" w:type="dxa"/>
            <w:gridSpan w:val="3"/>
          </w:tcPr>
          <w:p w:rsidR="00BC644F" w:rsidRDefault="00BC644F" w:rsidP="001504B4">
            <w:pPr>
              <w:pStyle w:val="TableParagraph"/>
              <w:spacing w:line="118" w:lineRule="exact"/>
              <w:ind w:left="21"/>
              <w:rPr>
                <w:sz w:val="12"/>
              </w:rPr>
            </w:pPr>
            <w:r>
              <w:rPr>
                <w:sz w:val="12"/>
              </w:rPr>
              <w:t>Итого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по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разделу:</w:t>
            </w:r>
          </w:p>
        </w:tc>
        <w:tc>
          <w:tcPr>
            <w:tcW w:w="568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8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9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8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73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2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7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7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7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7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7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7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7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7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8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7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7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72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1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6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BC644F" w:rsidTr="001504B4">
        <w:trPr>
          <w:trHeight w:val="137"/>
        </w:trPr>
        <w:tc>
          <w:tcPr>
            <w:tcW w:w="13618" w:type="dxa"/>
            <w:gridSpan w:val="24"/>
          </w:tcPr>
          <w:p w:rsidR="00BC644F" w:rsidRDefault="00BC644F" w:rsidP="001504B4">
            <w:pPr>
              <w:pStyle w:val="TableParagraph"/>
              <w:spacing w:line="118" w:lineRule="exact"/>
              <w:ind w:left="91" w:right="38"/>
              <w:jc w:val="center"/>
              <w:rPr>
                <w:sz w:val="12"/>
              </w:rPr>
            </w:pPr>
            <w:r>
              <w:rPr>
                <w:sz w:val="12"/>
              </w:rPr>
              <w:t>Раздел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3.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Кредиты,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привлеченные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муниципальным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образованием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от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кредитных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организаций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в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валюте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Российской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Федерации</w:t>
            </w:r>
          </w:p>
        </w:tc>
      </w:tr>
      <w:tr w:rsidR="00BC644F" w:rsidTr="001504B4">
        <w:trPr>
          <w:trHeight w:val="138"/>
        </w:trPr>
        <w:tc>
          <w:tcPr>
            <w:tcW w:w="569" w:type="dxa"/>
          </w:tcPr>
          <w:p w:rsidR="00BC644F" w:rsidRDefault="00BC644F" w:rsidP="001504B4">
            <w:pPr>
              <w:pStyle w:val="TableParagraph"/>
              <w:spacing w:line="118" w:lineRule="exact"/>
              <w:ind w:left="20"/>
              <w:rPr>
                <w:sz w:val="12"/>
              </w:rPr>
            </w:pPr>
            <w:r>
              <w:rPr>
                <w:sz w:val="12"/>
              </w:rPr>
              <w:t>1.</w:t>
            </w:r>
          </w:p>
        </w:tc>
        <w:tc>
          <w:tcPr>
            <w:tcW w:w="568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8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8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8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8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9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8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73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2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7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7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7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7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7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7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7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7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8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7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7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72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1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6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BC644F" w:rsidTr="001504B4">
        <w:trPr>
          <w:trHeight w:val="137"/>
        </w:trPr>
        <w:tc>
          <w:tcPr>
            <w:tcW w:w="569" w:type="dxa"/>
          </w:tcPr>
          <w:p w:rsidR="00BC644F" w:rsidRDefault="00BC644F" w:rsidP="001504B4">
            <w:pPr>
              <w:pStyle w:val="TableParagraph"/>
              <w:spacing w:line="118" w:lineRule="exact"/>
              <w:ind w:left="20"/>
              <w:rPr>
                <w:sz w:val="12"/>
              </w:rPr>
            </w:pPr>
            <w:r>
              <w:rPr>
                <w:sz w:val="12"/>
              </w:rPr>
              <w:t>2.</w:t>
            </w:r>
          </w:p>
        </w:tc>
        <w:tc>
          <w:tcPr>
            <w:tcW w:w="568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8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8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8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8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9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8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73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2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7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7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7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7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7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7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7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7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8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7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7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72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1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6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BC644F" w:rsidTr="001504B4">
        <w:trPr>
          <w:trHeight w:val="137"/>
        </w:trPr>
        <w:tc>
          <w:tcPr>
            <w:tcW w:w="569" w:type="dxa"/>
          </w:tcPr>
          <w:p w:rsidR="00BC644F" w:rsidRDefault="00BC644F" w:rsidP="001504B4">
            <w:pPr>
              <w:pStyle w:val="TableParagraph"/>
              <w:spacing w:line="118" w:lineRule="exact"/>
              <w:ind w:left="20"/>
              <w:rPr>
                <w:sz w:val="12"/>
              </w:rPr>
            </w:pPr>
            <w:r>
              <w:rPr>
                <w:sz w:val="12"/>
              </w:rPr>
              <w:t>...</w:t>
            </w:r>
          </w:p>
        </w:tc>
        <w:tc>
          <w:tcPr>
            <w:tcW w:w="568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8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8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8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8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9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8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73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2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7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7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7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7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7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7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7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7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8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7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7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72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1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6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BC644F" w:rsidTr="001504B4">
        <w:trPr>
          <w:trHeight w:val="137"/>
        </w:trPr>
        <w:tc>
          <w:tcPr>
            <w:tcW w:w="569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704" w:type="dxa"/>
            <w:gridSpan w:val="3"/>
          </w:tcPr>
          <w:p w:rsidR="00BC644F" w:rsidRDefault="00BC644F" w:rsidP="001504B4">
            <w:pPr>
              <w:pStyle w:val="TableParagraph"/>
              <w:spacing w:line="118" w:lineRule="exact"/>
              <w:ind w:left="21"/>
              <w:rPr>
                <w:sz w:val="12"/>
              </w:rPr>
            </w:pPr>
            <w:r>
              <w:rPr>
                <w:sz w:val="12"/>
              </w:rPr>
              <w:t>Итого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по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разделу:</w:t>
            </w:r>
          </w:p>
        </w:tc>
        <w:tc>
          <w:tcPr>
            <w:tcW w:w="568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8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9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8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73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2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7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7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7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7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7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7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7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7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8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7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7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72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1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6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BC644F" w:rsidTr="001504B4">
        <w:trPr>
          <w:trHeight w:val="289"/>
        </w:trPr>
        <w:tc>
          <w:tcPr>
            <w:tcW w:w="13618" w:type="dxa"/>
            <w:gridSpan w:val="24"/>
          </w:tcPr>
          <w:p w:rsidR="00BC644F" w:rsidRDefault="00BC644F" w:rsidP="001504B4">
            <w:pPr>
              <w:pStyle w:val="TableParagraph"/>
              <w:spacing w:line="143" w:lineRule="exact"/>
              <w:ind w:right="-44"/>
              <w:jc w:val="right"/>
              <w:rPr>
                <w:sz w:val="12"/>
              </w:rPr>
            </w:pPr>
            <w:r>
              <w:rPr>
                <w:sz w:val="12"/>
              </w:rPr>
              <w:t>Раздел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4.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Гарантии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муниципального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образования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(муниципальные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гарантии),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выраженные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в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валюте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Российской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Федерации,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и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муниципальные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гарантии,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предоставленные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Российской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Федерации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в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иностранной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валюте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в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рамках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использования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целевых</w:t>
            </w:r>
          </w:p>
          <w:p w:rsidR="00BC644F" w:rsidRDefault="00BC644F" w:rsidP="001504B4">
            <w:pPr>
              <w:pStyle w:val="TableParagraph"/>
              <w:spacing w:before="14" w:line="112" w:lineRule="exact"/>
              <w:ind w:right="-44"/>
              <w:jc w:val="right"/>
              <w:rPr>
                <w:sz w:val="12"/>
              </w:rPr>
            </w:pPr>
            <w:r>
              <w:rPr>
                <w:sz w:val="12"/>
              </w:rPr>
              <w:t>иностранных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кредитов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&lt;*&gt;</w:t>
            </w:r>
          </w:p>
        </w:tc>
      </w:tr>
      <w:tr w:rsidR="00BC644F" w:rsidTr="001504B4">
        <w:trPr>
          <w:trHeight w:val="137"/>
        </w:trPr>
        <w:tc>
          <w:tcPr>
            <w:tcW w:w="569" w:type="dxa"/>
          </w:tcPr>
          <w:p w:rsidR="00BC644F" w:rsidRDefault="00BC644F" w:rsidP="001504B4">
            <w:pPr>
              <w:pStyle w:val="TableParagraph"/>
              <w:spacing w:line="118" w:lineRule="exact"/>
              <w:ind w:left="20"/>
              <w:rPr>
                <w:sz w:val="12"/>
              </w:rPr>
            </w:pPr>
            <w:r>
              <w:rPr>
                <w:sz w:val="12"/>
              </w:rPr>
              <w:t>1.</w:t>
            </w:r>
          </w:p>
        </w:tc>
        <w:tc>
          <w:tcPr>
            <w:tcW w:w="568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8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8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8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8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9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8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73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2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7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7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7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7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7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7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7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7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8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7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7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72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1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6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BC644F" w:rsidTr="001504B4">
        <w:trPr>
          <w:trHeight w:val="137"/>
        </w:trPr>
        <w:tc>
          <w:tcPr>
            <w:tcW w:w="569" w:type="dxa"/>
          </w:tcPr>
          <w:p w:rsidR="00BC644F" w:rsidRDefault="00BC644F" w:rsidP="001504B4">
            <w:pPr>
              <w:pStyle w:val="TableParagraph"/>
              <w:spacing w:line="118" w:lineRule="exact"/>
              <w:ind w:left="20"/>
              <w:rPr>
                <w:sz w:val="12"/>
              </w:rPr>
            </w:pPr>
            <w:r>
              <w:rPr>
                <w:sz w:val="12"/>
              </w:rPr>
              <w:t>2.</w:t>
            </w:r>
          </w:p>
        </w:tc>
        <w:tc>
          <w:tcPr>
            <w:tcW w:w="568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8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8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8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8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9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8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73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2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7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7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7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7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7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7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7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7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8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7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7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72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1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6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BC644F" w:rsidTr="001504B4">
        <w:trPr>
          <w:trHeight w:val="138"/>
        </w:trPr>
        <w:tc>
          <w:tcPr>
            <w:tcW w:w="569" w:type="dxa"/>
          </w:tcPr>
          <w:p w:rsidR="00BC644F" w:rsidRDefault="00BC644F" w:rsidP="001504B4">
            <w:pPr>
              <w:pStyle w:val="TableParagraph"/>
              <w:spacing w:line="118" w:lineRule="exact"/>
              <w:ind w:left="20"/>
              <w:rPr>
                <w:sz w:val="12"/>
              </w:rPr>
            </w:pPr>
            <w:r>
              <w:rPr>
                <w:sz w:val="12"/>
              </w:rPr>
              <w:t>...</w:t>
            </w:r>
          </w:p>
        </w:tc>
        <w:tc>
          <w:tcPr>
            <w:tcW w:w="568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8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8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8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8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9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8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73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2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7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7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7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7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7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7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7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7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8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7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7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72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1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6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BC644F" w:rsidTr="001504B4">
        <w:trPr>
          <w:trHeight w:val="137"/>
        </w:trPr>
        <w:tc>
          <w:tcPr>
            <w:tcW w:w="569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704" w:type="dxa"/>
            <w:gridSpan w:val="3"/>
          </w:tcPr>
          <w:p w:rsidR="00BC644F" w:rsidRDefault="00BC644F" w:rsidP="001504B4">
            <w:pPr>
              <w:pStyle w:val="TableParagraph"/>
              <w:spacing w:line="118" w:lineRule="exact"/>
              <w:ind w:left="21"/>
              <w:rPr>
                <w:sz w:val="12"/>
              </w:rPr>
            </w:pPr>
            <w:r>
              <w:rPr>
                <w:sz w:val="12"/>
              </w:rPr>
              <w:t>Итого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по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разделу:</w:t>
            </w:r>
          </w:p>
        </w:tc>
        <w:tc>
          <w:tcPr>
            <w:tcW w:w="568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8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9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8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73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2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7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7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7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7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7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7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7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7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8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7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7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72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1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6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BC644F" w:rsidTr="001504B4">
        <w:trPr>
          <w:trHeight w:val="138"/>
        </w:trPr>
        <w:tc>
          <w:tcPr>
            <w:tcW w:w="569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272" w:type="dxa"/>
            <w:gridSpan w:val="4"/>
          </w:tcPr>
          <w:p w:rsidR="00BC644F" w:rsidRDefault="00BC644F" w:rsidP="001504B4">
            <w:pPr>
              <w:pStyle w:val="TableParagraph"/>
              <w:spacing w:line="118" w:lineRule="exact"/>
              <w:ind w:left="21"/>
              <w:rPr>
                <w:sz w:val="12"/>
              </w:rPr>
            </w:pPr>
            <w:r>
              <w:rPr>
                <w:sz w:val="12"/>
              </w:rPr>
              <w:t>Итого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муниципальный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долг</w:t>
            </w:r>
          </w:p>
        </w:tc>
        <w:tc>
          <w:tcPr>
            <w:tcW w:w="568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9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8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73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2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7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7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7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7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7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7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7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7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8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7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7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72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1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6" w:type="dxa"/>
          </w:tcPr>
          <w:p w:rsidR="00BC644F" w:rsidRDefault="00BC644F" w:rsidP="001504B4">
            <w:pPr>
              <w:pStyle w:val="TableParagraph"/>
              <w:rPr>
                <w:rFonts w:ascii="Times New Roman"/>
                <w:sz w:val="8"/>
              </w:rPr>
            </w:pPr>
          </w:p>
        </w:tc>
      </w:tr>
    </w:tbl>
    <w:p w:rsidR="00BC644F" w:rsidRDefault="00BC644F" w:rsidP="00BC644F">
      <w:pPr>
        <w:pStyle w:val="a8"/>
        <w:spacing w:before="10"/>
        <w:rPr>
          <w:sz w:val="19"/>
        </w:rPr>
      </w:pPr>
    </w:p>
    <w:p w:rsidR="00BC644F" w:rsidRPr="008B2D89" w:rsidRDefault="00BC644F" w:rsidP="00BC644F">
      <w:pPr>
        <w:pStyle w:val="a8"/>
        <w:spacing w:after="0"/>
        <w:rPr>
          <w:rFonts w:ascii="Arial" w:hAnsi="Arial" w:cs="Arial"/>
          <w:sz w:val="18"/>
          <w:szCs w:val="18"/>
        </w:rPr>
      </w:pPr>
      <w:r w:rsidRPr="008B2D89">
        <w:rPr>
          <w:rFonts w:ascii="Arial" w:hAnsi="Arial" w:cs="Arial"/>
          <w:sz w:val="18"/>
          <w:szCs w:val="18"/>
        </w:rPr>
        <w:t>Исполнитель</w:t>
      </w:r>
    </w:p>
    <w:p w:rsidR="00BC644F" w:rsidRPr="008B2D89" w:rsidRDefault="00BC644F" w:rsidP="00BC644F">
      <w:pPr>
        <w:pStyle w:val="a8"/>
        <w:spacing w:after="0"/>
        <w:rPr>
          <w:rFonts w:ascii="Arial" w:hAnsi="Arial" w:cs="Arial"/>
          <w:sz w:val="18"/>
          <w:szCs w:val="18"/>
        </w:rPr>
      </w:pPr>
      <w:r w:rsidRPr="008B2D89">
        <w:rPr>
          <w:rFonts w:ascii="Arial" w:hAnsi="Arial" w:cs="Arial"/>
          <w:sz w:val="18"/>
          <w:szCs w:val="18"/>
        </w:rPr>
        <w:t>Уполномоченное лицо</w:t>
      </w:r>
      <w:r w:rsidR="008B2D89" w:rsidRPr="008B2D89">
        <w:rPr>
          <w:rFonts w:ascii="Arial" w:hAnsi="Arial" w:cs="Arial"/>
          <w:sz w:val="18"/>
          <w:szCs w:val="18"/>
        </w:rPr>
        <w:t xml:space="preserve"> </w:t>
      </w:r>
      <w:r w:rsidR="008B2D89">
        <w:rPr>
          <w:rFonts w:ascii="Arial" w:hAnsi="Arial" w:cs="Arial"/>
          <w:sz w:val="18"/>
          <w:szCs w:val="18"/>
        </w:rPr>
        <w:t>а</w:t>
      </w:r>
      <w:r w:rsidR="008B2D89" w:rsidRPr="008B2D89">
        <w:rPr>
          <w:rFonts w:ascii="Arial" w:hAnsi="Arial" w:cs="Arial"/>
          <w:sz w:val="18"/>
          <w:szCs w:val="18"/>
        </w:rPr>
        <w:t>дминистрации</w:t>
      </w:r>
    </w:p>
    <w:p w:rsidR="00BC644F" w:rsidRPr="008B2D89" w:rsidRDefault="008B2D89" w:rsidP="00BC644F">
      <w:pPr>
        <w:pStyle w:val="a8"/>
        <w:spacing w:after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Васильевского сельского </w:t>
      </w:r>
      <w:proofErr w:type="gramStart"/>
      <w:r>
        <w:rPr>
          <w:rFonts w:ascii="Arial" w:hAnsi="Arial" w:cs="Arial"/>
          <w:sz w:val="18"/>
          <w:szCs w:val="18"/>
        </w:rPr>
        <w:t>поселения  _</w:t>
      </w:r>
      <w:proofErr w:type="gramEnd"/>
      <w:r>
        <w:rPr>
          <w:rFonts w:ascii="Arial" w:hAnsi="Arial" w:cs="Arial"/>
          <w:sz w:val="18"/>
          <w:szCs w:val="18"/>
        </w:rPr>
        <w:t>__________________________</w:t>
      </w:r>
    </w:p>
    <w:p w:rsidR="00BC644F" w:rsidRPr="008B2D89" w:rsidRDefault="00BC644F" w:rsidP="00BC644F">
      <w:pPr>
        <w:pStyle w:val="a8"/>
        <w:spacing w:after="0"/>
        <w:rPr>
          <w:rFonts w:ascii="Arial" w:hAnsi="Arial" w:cs="Arial"/>
          <w:sz w:val="18"/>
          <w:szCs w:val="18"/>
        </w:rPr>
      </w:pPr>
      <w:r w:rsidRPr="008B2D89">
        <w:rPr>
          <w:rFonts w:ascii="Arial" w:hAnsi="Arial" w:cs="Arial"/>
          <w:sz w:val="18"/>
          <w:szCs w:val="18"/>
        </w:rPr>
        <w:t xml:space="preserve">Глава Васильевского </w:t>
      </w:r>
    </w:p>
    <w:p w:rsidR="00BC644F" w:rsidRPr="008B2D89" w:rsidRDefault="00BC644F" w:rsidP="00BC644F">
      <w:pPr>
        <w:pStyle w:val="a8"/>
        <w:spacing w:after="0"/>
        <w:rPr>
          <w:rFonts w:ascii="Arial" w:hAnsi="Arial" w:cs="Arial"/>
          <w:sz w:val="18"/>
          <w:szCs w:val="18"/>
        </w:rPr>
        <w:sectPr w:rsidR="00BC644F" w:rsidRPr="008B2D89" w:rsidSect="00BC644F">
          <w:pgSz w:w="15840" w:h="12240" w:orient="landscape"/>
          <w:pgMar w:top="1140" w:right="1020" w:bottom="280" w:left="920" w:header="720" w:footer="720" w:gutter="0"/>
          <w:cols w:space="720"/>
        </w:sectPr>
      </w:pPr>
      <w:r w:rsidRPr="008B2D89">
        <w:rPr>
          <w:rFonts w:ascii="Arial" w:hAnsi="Arial" w:cs="Arial"/>
          <w:sz w:val="18"/>
          <w:szCs w:val="18"/>
        </w:rPr>
        <w:t>Сельского поселения</w:t>
      </w:r>
      <w:r w:rsidR="008B2D89">
        <w:rPr>
          <w:rFonts w:ascii="Arial" w:hAnsi="Arial" w:cs="Arial"/>
          <w:sz w:val="18"/>
          <w:szCs w:val="18"/>
        </w:rPr>
        <w:t xml:space="preserve"> _______________________________________</w:t>
      </w:r>
      <w:proofErr w:type="gramStart"/>
      <w:r w:rsidR="008B2D89">
        <w:rPr>
          <w:rFonts w:ascii="Arial" w:hAnsi="Arial" w:cs="Arial"/>
          <w:sz w:val="18"/>
          <w:szCs w:val="18"/>
        </w:rPr>
        <w:t>_  М.П.</w:t>
      </w:r>
      <w:proofErr w:type="gramEnd"/>
    </w:p>
    <w:p w:rsidR="00BC644F" w:rsidRDefault="00BC644F" w:rsidP="00BC644F">
      <w:pPr>
        <w:pStyle w:val="a8"/>
        <w:spacing w:before="93"/>
      </w:pPr>
      <w:bookmarkStart w:id="1" w:name="_GoBack"/>
      <w:bookmarkEnd w:id="0"/>
      <w:bookmarkEnd w:id="1"/>
    </w:p>
    <w:p w:rsidR="00372A14" w:rsidRPr="00F047B4" w:rsidRDefault="00372A14" w:rsidP="00372A14">
      <w:pPr>
        <w:pStyle w:val="ConsPlusNormal"/>
        <w:jc w:val="right"/>
        <w:outlineLvl w:val="1"/>
      </w:pPr>
      <w:r w:rsidRPr="00F047B4">
        <w:t>Приложение 2</w:t>
      </w:r>
    </w:p>
    <w:p w:rsidR="00372A14" w:rsidRPr="00F047B4" w:rsidRDefault="00372A14" w:rsidP="00372A14">
      <w:pPr>
        <w:pStyle w:val="ConsPlusNormal"/>
        <w:jc w:val="right"/>
      </w:pPr>
      <w:r w:rsidRPr="00F047B4">
        <w:t>к   Порядк</w:t>
      </w:r>
      <w:r w:rsidR="002643F7" w:rsidRPr="00F047B4">
        <w:t>у</w:t>
      </w:r>
      <w:r w:rsidRPr="00F047B4">
        <w:t xml:space="preserve"> ведения муниципальной долговой книги </w:t>
      </w:r>
    </w:p>
    <w:p w:rsidR="00372A14" w:rsidRPr="00F047B4" w:rsidRDefault="00372A14" w:rsidP="00B87B02">
      <w:pPr>
        <w:widowControl/>
        <w:autoSpaceDE/>
        <w:autoSpaceDN/>
        <w:adjustRightInd/>
        <w:spacing w:after="200" w:line="276" w:lineRule="auto"/>
        <w:rPr>
          <w:rFonts w:ascii="Arial" w:eastAsiaTheme="minorEastAsia" w:hAnsi="Arial" w:cs="Arial"/>
        </w:rPr>
      </w:pPr>
      <w:r w:rsidRPr="00F047B4">
        <w:rPr>
          <w:rFonts w:ascii="Arial" w:hAnsi="Arial" w:cs="Arial"/>
        </w:rPr>
        <w:t xml:space="preserve">                                                                                                                                    </w:t>
      </w:r>
      <w:r w:rsidR="002643F7" w:rsidRPr="00F047B4">
        <w:rPr>
          <w:rFonts w:ascii="Arial" w:hAnsi="Arial" w:cs="Arial"/>
        </w:rPr>
        <w:t xml:space="preserve">Васильевского </w:t>
      </w:r>
      <w:r w:rsidRPr="00F047B4">
        <w:rPr>
          <w:rFonts w:ascii="Arial" w:hAnsi="Arial" w:cs="Arial"/>
        </w:rPr>
        <w:t xml:space="preserve">сельского поселения </w:t>
      </w:r>
      <w:proofErr w:type="spellStart"/>
      <w:r w:rsidR="002643F7" w:rsidRPr="00F047B4">
        <w:rPr>
          <w:rFonts w:ascii="Arial" w:hAnsi="Arial" w:cs="Arial"/>
        </w:rPr>
        <w:t>Верховского</w:t>
      </w:r>
      <w:proofErr w:type="spellEnd"/>
      <w:r w:rsidR="002643F7" w:rsidRPr="00F047B4">
        <w:rPr>
          <w:rFonts w:ascii="Arial" w:hAnsi="Arial" w:cs="Arial"/>
        </w:rPr>
        <w:t xml:space="preserve"> района</w:t>
      </w:r>
      <w:r w:rsidR="00F047B4" w:rsidRPr="00F047B4">
        <w:rPr>
          <w:rFonts w:ascii="Arial" w:hAnsi="Arial" w:cs="Arial"/>
        </w:rPr>
        <w:t xml:space="preserve"> Орловской области</w:t>
      </w:r>
    </w:p>
    <w:p w:rsidR="00372A14" w:rsidRDefault="00372A14" w:rsidP="00372A14">
      <w:pPr>
        <w:pStyle w:val="ConsPlusNormal"/>
      </w:pPr>
    </w:p>
    <w:p w:rsidR="00372A14" w:rsidRDefault="00372A14" w:rsidP="00372A14">
      <w:pPr>
        <w:pStyle w:val="ConsPlusNormal"/>
        <w:jc w:val="center"/>
      </w:pPr>
      <w:bookmarkStart w:id="2" w:name="P692"/>
      <w:bookmarkEnd w:id="2"/>
      <w:r>
        <w:t xml:space="preserve">Сведения об объеме муниципального долга </w:t>
      </w:r>
      <w:r w:rsidR="002643F7">
        <w:t xml:space="preserve">Васильевского </w:t>
      </w:r>
      <w:r>
        <w:t xml:space="preserve">сельского поселения </w:t>
      </w:r>
      <w:proofErr w:type="spellStart"/>
      <w:r w:rsidR="0013437B">
        <w:t>Верховского</w:t>
      </w:r>
      <w:proofErr w:type="spellEnd"/>
      <w:r w:rsidR="0013437B">
        <w:t xml:space="preserve"> района Орловской области</w:t>
      </w:r>
    </w:p>
    <w:p w:rsidR="00372A14" w:rsidRDefault="00372A14" w:rsidP="00372A14">
      <w:pPr>
        <w:pStyle w:val="ConsPlusNormal"/>
        <w:jc w:val="center"/>
      </w:pPr>
      <w:r>
        <w:t>на ______________ и его соответствии первоначально</w:t>
      </w:r>
    </w:p>
    <w:p w:rsidR="00372A14" w:rsidRDefault="00372A14" w:rsidP="00372A14">
      <w:pPr>
        <w:pStyle w:val="ConsPlusNormal"/>
        <w:jc w:val="center"/>
      </w:pPr>
      <w:r>
        <w:t>утвержденным решением о бюджете предельным значениям</w:t>
      </w:r>
    </w:p>
    <w:p w:rsidR="00372A14" w:rsidRDefault="00372A14" w:rsidP="00372A14">
      <w:pPr>
        <w:pStyle w:val="ConsPlusNormal"/>
      </w:pPr>
    </w:p>
    <w:p w:rsidR="00372A14" w:rsidRDefault="00372A14" w:rsidP="00372A14">
      <w:pPr>
        <w:pStyle w:val="ConsPlusNormal"/>
        <w:jc w:val="right"/>
      </w:pPr>
      <w:r>
        <w:t>тыс. (рублей)</w:t>
      </w:r>
    </w:p>
    <w:p w:rsidR="00372A14" w:rsidRDefault="00372A14" w:rsidP="00372A14">
      <w:pPr>
        <w:spacing w:after="1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38"/>
        <w:gridCol w:w="1531"/>
        <w:gridCol w:w="1304"/>
        <w:gridCol w:w="2211"/>
        <w:gridCol w:w="1849"/>
        <w:gridCol w:w="2098"/>
        <w:gridCol w:w="1984"/>
      </w:tblGrid>
      <w:tr w:rsidR="00372A14" w:rsidTr="00E84F37">
        <w:tc>
          <w:tcPr>
            <w:tcW w:w="2438" w:type="dxa"/>
            <w:vMerge w:val="restart"/>
          </w:tcPr>
          <w:p w:rsidR="00372A14" w:rsidRDefault="00372A14" w:rsidP="00E84F37">
            <w:pPr>
              <w:pStyle w:val="ConsPlusNormal"/>
              <w:jc w:val="center"/>
            </w:pPr>
            <w:r>
              <w:t>Вид долгового обязательства</w:t>
            </w:r>
          </w:p>
        </w:tc>
        <w:tc>
          <w:tcPr>
            <w:tcW w:w="2835" w:type="dxa"/>
            <w:gridSpan w:val="2"/>
            <w:vMerge w:val="restart"/>
          </w:tcPr>
          <w:p w:rsidR="00372A14" w:rsidRDefault="00372A14" w:rsidP="00E84F37">
            <w:pPr>
              <w:pStyle w:val="ConsPlusNormal"/>
              <w:jc w:val="center"/>
            </w:pPr>
            <w:r>
              <w:t>Объем муниципального долга</w:t>
            </w:r>
          </w:p>
        </w:tc>
        <w:tc>
          <w:tcPr>
            <w:tcW w:w="8142" w:type="dxa"/>
            <w:gridSpan w:val="4"/>
          </w:tcPr>
          <w:p w:rsidR="00372A14" w:rsidRDefault="00372A14" w:rsidP="00E84F37">
            <w:pPr>
              <w:pStyle w:val="ConsPlusNormal"/>
              <w:jc w:val="center"/>
            </w:pPr>
            <w:r>
              <w:t>Утверждено на _________</w:t>
            </w:r>
          </w:p>
        </w:tc>
      </w:tr>
      <w:tr w:rsidR="00372A14" w:rsidTr="00E84F37">
        <w:tc>
          <w:tcPr>
            <w:tcW w:w="2438" w:type="dxa"/>
            <w:vMerge/>
          </w:tcPr>
          <w:p w:rsidR="00372A14" w:rsidRDefault="00372A14" w:rsidP="00E84F37"/>
        </w:tc>
        <w:tc>
          <w:tcPr>
            <w:tcW w:w="2835" w:type="dxa"/>
            <w:gridSpan w:val="2"/>
            <w:vMerge/>
          </w:tcPr>
          <w:p w:rsidR="00372A14" w:rsidRDefault="00372A14" w:rsidP="00E84F37"/>
        </w:tc>
        <w:tc>
          <w:tcPr>
            <w:tcW w:w="4060" w:type="dxa"/>
            <w:gridSpan w:val="2"/>
          </w:tcPr>
          <w:p w:rsidR="00372A14" w:rsidRDefault="00372A14" w:rsidP="00E84F37">
            <w:pPr>
              <w:pStyle w:val="ConsPlusNormal"/>
              <w:jc w:val="center"/>
            </w:pPr>
            <w:r>
              <w:t>Первоначально</w:t>
            </w:r>
          </w:p>
        </w:tc>
        <w:tc>
          <w:tcPr>
            <w:tcW w:w="4082" w:type="dxa"/>
            <w:gridSpan w:val="2"/>
          </w:tcPr>
          <w:p w:rsidR="00372A14" w:rsidRDefault="00372A14" w:rsidP="00E84F37">
            <w:pPr>
              <w:pStyle w:val="ConsPlusNormal"/>
              <w:jc w:val="center"/>
            </w:pPr>
            <w:r>
              <w:t>Уточнено</w:t>
            </w:r>
          </w:p>
        </w:tc>
      </w:tr>
      <w:tr w:rsidR="00372A14" w:rsidTr="00E84F37">
        <w:tc>
          <w:tcPr>
            <w:tcW w:w="2438" w:type="dxa"/>
            <w:vMerge/>
          </w:tcPr>
          <w:p w:rsidR="00372A14" w:rsidRDefault="00372A14" w:rsidP="00E84F37"/>
        </w:tc>
        <w:tc>
          <w:tcPr>
            <w:tcW w:w="1531" w:type="dxa"/>
            <w:vMerge w:val="restart"/>
          </w:tcPr>
          <w:p w:rsidR="00372A14" w:rsidRDefault="00372A14" w:rsidP="00E84F37">
            <w:pPr>
              <w:pStyle w:val="ConsPlusNormal"/>
              <w:jc w:val="center"/>
            </w:pPr>
            <w:r>
              <w:t>на 1 января 20__ года</w:t>
            </w:r>
          </w:p>
        </w:tc>
        <w:tc>
          <w:tcPr>
            <w:tcW w:w="1304" w:type="dxa"/>
            <w:vMerge w:val="restart"/>
          </w:tcPr>
          <w:p w:rsidR="00372A14" w:rsidRDefault="00372A14" w:rsidP="00E84F37">
            <w:pPr>
              <w:pStyle w:val="ConsPlusNormal"/>
              <w:jc w:val="center"/>
            </w:pPr>
            <w:r>
              <w:t>на 1 января 20__ года</w:t>
            </w:r>
          </w:p>
        </w:tc>
        <w:tc>
          <w:tcPr>
            <w:tcW w:w="4060" w:type="dxa"/>
            <w:gridSpan w:val="2"/>
          </w:tcPr>
          <w:p w:rsidR="00372A14" w:rsidRDefault="00372A14" w:rsidP="00372A14">
            <w:pPr>
              <w:pStyle w:val="ConsPlusNormal"/>
              <w:jc w:val="center"/>
            </w:pPr>
            <w:r>
              <w:t xml:space="preserve">Решение </w:t>
            </w:r>
            <w:r w:rsidR="002643F7">
              <w:t xml:space="preserve">Васильевского сельского </w:t>
            </w:r>
            <w:r>
              <w:t xml:space="preserve">Совета </w:t>
            </w:r>
            <w:r w:rsidR="002643F7">
              <w:t xml:space="preserve">народных </w:t>
            </w:r>
            <w:r>
              <w:t>депутатов от ______ 20__ N ___</w:t>
            </w:r>
          </w:p>
        </w:tc>
        <w:tc>
          <w:tcPr>
            <w:tcW w:w="2098" w:type="dxa"/>
          </w:tcPr>
          <w:p w:rsidR="00372A14" w:rsidRDefault="00372A14" w:rsidP="00E84F37">
            <w:pPr>
              <w:pStyle w:val="ConsPlusNormal"/>
              <w:jc w:val="center"/>
            </w:pPr>
            <w:r>
              <w:t xml:space="preserve">Решение </w:t>
            </w:r>
            <w:r w:rsidR="002643F7">
              <w:t xml:space="preserve">Васильевского сельского </w:t>
            </w:r>
            <w:r>
              <w:t xml:space="preserve">Совета </w:t>
            </w:r>
            <w:r w:rsidR="002643F7">
              <w:t xml:space="preserve">народных </w:t>
            </w:r>
            <w:r>
              <w:t>депутатов. о</w:t>
            </w:r>
            <w:r w:rsidR="002643F7">
              <w:t>т</w:t>
            </w:r>
            <w:r>
              <w:t xml:space="preserve"> ______ 20__ N ___</w:t>
            </w:r>
          </w:p>
        </w:tc>
        <w:tc>
          <w:tcPr>
            <w:tcW w:w="1984" w:type="dxa"/>
          </w:tcPr>
          <w:p w:rsidR="00372A14" w:rsidRDefault="002643F7" w:rsidP="00372A14">
            <w:pPr>
              <w:pStyle w:val="ConsPlusNormal"/>
              <w:jc w:val="center"/>
            </w:pPr>
            <w:r>
              <w:t>Решение Васильевского сельского Совета народных депутатов. от ______ 20__ N ___</w:t>
            </w:r>
          </w:p>
        </w:tc>
      </w:tr>
      <w:tr w:rsidR="00372A14" w:rsidTr="00E84F37">
        <w:tc>
          <w:tcPr>
            <w:tcW w:w="2438" w:type="dxa"/>
            <w:vMerge/>
          </w:tcPr>
          <w:p w:rsidR="00372A14" w:rsidRDefault="00372A14" w:rsidP="00E84F37"/>
        </w:tc>
        <w:tc>
          <w:tcPr>
            <w:tcW w:w="1531" w:type="dxa"/>
            <w:vMerge/>
          </w:tcPr>
          <w:p w:rsidR="00372A14" w:rsidRDefault="00372A14" w:rsidP="00E84F37"/>
        </w:tc>
        <w:tc>
          <w:tcPr>
            <w:tcW w:w="1304" w:type="dxa"/>
            <w:vMerge/>
          </w:tcPr>
          <w:p w:rsidR="00372A14" w:rsidRDefault="00372A14" w:rsidP="00E84F37"/>
        </w:tc>
        <w:tc>
          <w:tcPr>
            <w:tcW w:w="2211" w:type="dxa"/>
          </w:tcPr>
          <w:p w:rsidR="00372A14" w:rsidRDefault="00372A14" w:rsidP="00E84F37">
            <w:pPr>
              <w:pStyle w:val="ConsPlusNormal"/>
              <w:jc w:val="center"/>
            </w:pPr>
            <w:r>
              <w:t>Верхний предел муниципального долга на 1 января 20__ года</w:t>
            </w:r>
          </w:p>
        </w:tc>
        <w:tc>
          <w:tcPr>
            <w:tcW w:w="1849" w:type="dxa"/>
          </w:tcPr>
          <w:p w:rsidR="00372A14" w:rsidRDefault="00372A14" w:rsidP="00E84F37">
            <w:pPr>
              <w:pStyle w:val="ConsPlusNormal"/>
              <w:jc w:val="center"/>
            </w:pPr>
            <w:r>
              <w:t>Предельный объем муниципального долга</w:t>
            </w:r>
          </w:p>
        </w:tc>
        <w:tc>
          <w:tcPr>
            <w:tcW w:w="2098" w:type="dxa"/>
          </w:tcPr>
          <w:p w:rsidR="00372A14" w:rsidRDefault="00372A14" w:rsidP="00E84F37">
            <w:pPr>
              <w:pStyle w:val="ConsPlusNormal"/>
              <w:jc w:val="center"/>
            </w:pPr>
            <w:r>
              <w:t>Верхний предел муниципального долга на 1 января 20__ года</w:t>
            </w:r>
          </w:p>
        </w:tc>
        <w:tc>
          <w:tcPr>
            <w:tcW w:w="1984" w:type="dxa"/>
          </w:tcPr>
          <w:p w:rsidR="00372A14" w:rsidRDefault="00372A14" w:rsidP="00E84F37">
            <w:pPr>
              <w:pStyle w:val="ConsPlusNormal"/>
              <w:jc w:val="center"/>
            </w:pPr>
            <w:r>
              <w:t>Предельный объем муниципального долга</w:t>
            </w:r>
          </w:p>
        </w:tc>
      </w:tr>
      <w:tr w:rsidR="00372A14" w:rsidTr="00E84F37">
        <w:tc>
          <w:tcPr>
            <w:tcW w:w="2438" w:type="dxa"/>
          </w:tcPr>
          <w:p w:rsidR="00372A14" w:rsidRDefault="00372A14" w:rsidP="00E84F37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531" w:type="dxa"/>
          </w:tcPr>
          <w:p w:rsidR="00372A14" w:rsidRDefault="00372A14" w:rsidP="00E84F37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04" w:type="dxa"/>
          </w:tcPr>
          <w:p w:rsidR="00372A14" w:rsidRDefault="00372A14" w:rsidP="00E84F37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211" w:type="dxa"/>
          </w:tcPr>
          <w:p w:rsidR="00372A14" w:rsidRDefault="00372A14" w:rsidP="00E84F37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849" w:type="dxa"/>
          </w:tcPr>
          <w:p w:rsidR="00372A14" w:rsidRDefault="00372A14" w:rsidP="00E84F37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098" w:type="dxa"/>
          </w:tcPr>
          <w:p w:rsidR="00372A14" w:rsidRDefault="00372A14" w:rsidP="00E84F37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984" w:type="dxa"/>
          </w:tcPr>
          <w:p w:rsidR="00372A14" w:rsidRDefault="00372A14" w:rsidP="00E84F37">
            <w:pPr>
              <w:pStyle w:val="ConsPlusNormal"/>
              <w:jc w:val="center"/>
            </w:pPr>
            <w:r>
              <w:t>7</w:t>
            </w:r>
          </w:p>
        </w:tc>
      </w:tr>
      <w:tr w:rsidR="00372A14" w:rsidTr="00E84F37">
        <w:tc>
          <w:tcPr>
            <w:tcW w:w="2438" w:type="dxa"/>
          </w:tcPr>
          <w:p w:rsidR="00372A14" w:rsidRDefault="00372A14" w:rsidP="00E84F37">
            <w:pPr>
              <w:pStyle w:val="ConsPlusNormal"/>
              <w:jc w:val="center"/>
            </w:pPr>
          </w:p>
        </w:tc>
        <w:tc>
          <w:tcPr>
            <w:tcW w:w="1531" w:type="dxa"/>
          </w:tcPr>
          <w:p w:rsidR="00372A14" w:rsidRDefault="00372A14" w:rsidP="00E84F37">
            <w:pPr>
              <w:pStyle w:val="ConsPlusNormal"/>
              <w:jc w:val="center"/>
            </w:pPr>
          </w:p>
        </w:tc>
        <w:tc>
          <w:tcPr>
            <w:tcW w:w="1304" w:type="dxa"/>
          </w:tcPr>
          <w:p w:rsidR="00372A14" w:rsidRDefault="00372A14" w:rsidP="00E84F37">
            <w:pPr>
              <w:pStyle w:val="ConsPlusNormal"/>
              <w:jc w:val="center"/>
            </w:pPr>
          </w:p>
        </w:tc>
        <w:tc>
          <w:tcPr>
            <w:tcW w:w="2211" w:type="dxa"/>
          </w:tcPr>
          <w:p w:rsidR="00372A14" w:rsidRDefault="00372A14" w:rsidP="00E84F37">
            <w:pPr>
              <w:pStyle w:val="ConsPlusNormal"/>
              <w:jc w:val="center"/>
            </w:pPr>
          </w:p>
        </w:tc>
        <w:tc>
          <w:tcPr>
            <w:tcW w:w="1849" w:type="dxa"/>
          </w:tcPr>
          <w:p w:rsidR="00372A14" w:rsidRDefault="00372A14" w:rsidP="00E84F37">
            <w:pPr>
              <w:pStyle w:val="ConsPlusNormal"/>
              <w:jc w:val="center"/>
            </w:pPr>
          </w:p>
        </w:tc>
        <w:tc>
          <w:tcPr>
            <w:tcW w:w="2098" w:type="dxa"/>
          </w:tcPr>
          <w:p w:rsidR="00372A14" w:rsidRDefault="00372A14" w:rsidP="00E84F37">
            <w:pPr>
              <w:pStyle w:val="ConsPlusNormal"/>
              <w:jc w:val="center"/>
            </w:pPr>
          </w:p>
        </w:tc>
        <w:tc>
          <w:tcPr>
            <w:tcW w:w="1984" w:type="dxa"/>
          </w:tcPr>
          <w:p w:rsidR="00372A14" w:rsidRDefault="00372A14" w:rsidP="00E84F37">
            <w:pPr>
              <w:pStyle w:val="ConsPlusNormal"/>
              <w:jc w:val="center"/>
            </w:pPr>
          </w:p>
        </w:tc>
      </w:tr>
      <w:tr w:rsidR="00372A14" w:rsidTr="00E84F37">
        <w:tc>
          <w:tcPr>
            <w:tcW w:w="2438" w:type="dxa"/>
          </w:tcPr>
          <w:p w:rsidR="00372A14" w:rsidRDefault="00372A14" w:rsidP="00E84F37">
            <w:pPr>
              <w:pStyle w:val="ConsPlusNormal"/>
            </w:pPr>
          </w:p>
        </w:tc>
        <w:tc>
          <w:tcPr>
            <w:tcW w:w="1531" w:type="dxa"/>
          </w:tcPr>
          <w:p w:rsidR="00372A14" w:rsidRDefault="00372A14" w:rsidP="00E84F37">
            <w:pPr>
              <w:pStyle w:val="ConsPlusNormal"/>
              <w:jc w:val="center"/>
            </w:pPr>
          </w:p>
        </w:tc>
        <w:tc>
          <w:tcPr>
            <w:tcW w:w="1304" w:type="dxa"/>
          </w:tcPr>
          <w:p w:rsidR="00372A14" w:rsidRDefault="00372A14" w:rsidP="00E84F37">
            <w:pPr>
              <w:pStyle w:val="ConsPlusNormal"/>
              <w:jc w:val="center"/>
            </w:pPr>
          </w:p>
        </w:tc>
        <w:tc>
          <w:tcPr>
            <w:tcW w:w="2211" w:type="dxa"/>
          </w:tcPr>
          <w:p w:rsidR="00372A14" w:rsidRDefault="00372A14" w:rsidP="00E84F37">
            <w:pPr>
              <w:pStyle w:val="ConsPlusNormal"/>
              <w:jc w:val="center"/>
            </w:pPr>
          </w:p>
        </w:tc>
        <w:tc>
          <w:tcPr>
            <w:tcW w:w="1849" w:type="dxa"/>
          </w:tcPr>
          <w:p w:rsidR="00372A14" w:rsidRDefault="00372A14" w:rsidP="00E84F37">
            <w:pPr>
              <w:pStyle w:val="ConsPlusNormal"/>
              <w:jc w:val="center"/>
            </w:pPr>
          </w:p>
        </w:tc>
        <w:tc>
          <w:tcPr>
            <w:tcW w:w="2098" w:type="dxa"/>
          </w:tcPr>
          <w:p w:rsidR="00372A14" w:rsidRDefault="00372A14" w:rsidP="00E84F37">
            <w:pPr>
              <w:pStyle w:val="ConsPlusNormal"/>
              <w:jc w:val="center"/>
            </w:pPr>
          </w:p>
        </w:tc>
        <w:tc>
          <w:tcPr>
            <w:tcW w:w="1984" w:type="dxa"/>
          </w:tcPr>
          <w:p w:rsidR="00372A14" w:rsidRDefault="00372A14" w:rsidP="00E84F37">
            <w:pPr>
              <w:pStyle w:val="ConsPlusNormal"/>
              <w:jc w:val="center"/>
            </w:pPr>
          </w:p>
        </w:tc>
      </w:tr>
      <w:tr w:rsidR="00372A14" w:rsidTr="00E84F37">
        <w:tc>
          <w:tcPr>
            <w:tcW w:w="2438" w:type="dxa"/>
          </w:tcPr>
          <w:p w:rsidR="00372A14" w:rsidRDefault="00372A14" w:rsidP="00E84F37">
            <w:pPr>
              <w:pStyle w:val="ConsPlusNormal"/>
            </w:pPr>
            <w:r>
              <w:t>Общая сумма муниципального долга</w:t>
            </w:r>
          </w:p>
        </w:tc>
        <w:tc>
          <w:tcPr>
            <w:tcW w:w="1531" w:type="dxa"/>
          </w:tcPr>
          <w:p w:rsidR="00372A14" w:rsidRDefault="00372A14" w:rsidP="00E84F37">
            <w:pPr>
              <w:pStyle w:val="ConsPlusNormal"/>
              <w:jc w:val="center"/>
            </w:pPr>
          </w:p>
        </w:tc>
        <w:tc>
          <w:tcPr>
            <w:tcW w:w="1304" w:type="dxa"/>
          </w:tcPr>
          <w:p w:rsidR="00372A14" w:rsidRDefault="00372A14" w:rsidP="00E84F37">
            <w:pPr>
              <w:pStyle w:val="ConsPlusNormal"/>
              <w:jc w:val="center"/>
            </w:pPr>
          </w:p>
        </w:tc>
        <w:tc>
          <w:tcPr>
            <w:tcW w:w="2211" w:type="dxa"/>
          </w:tcPr>
          <w:p w:rsidR="00372A14" w:rsidRDefault="00372A14" w:rsidP="00E84F37">
            <w:pPr>
              <w:pStyle w:val="ConsPlusNormal"/>
              <w:jc w:val="center"/>
            </w:pPr>
          </w:p>
        </w:tc>
        <w:tc>
          <w:tcPr>
            <w:tcW w:w="1849" w:type="dxa"/>
          </w:tcPr>
          <w:p w:rsidR="00372A14" w:rsidRDefault="00372A14" w:rsidP="00E84F37">
            <w:pPr>
              <w:pStyle w:val="ConsPlusNormal"/>
              <w:jc w:val="center"/>
            </w:pPr>
          </w:p>
        </w:tc>
        <w:tc>
          <w:tcPr>
            <w:tcW w:w="2098" w:type="dxa"/>
          </w:tcPr>
          <w:p w:rsidR="00372A14" w:rsidRDefault="00372A14" w:rsidP="00E84F37">
            <w:pPr>
              <w:pStyle w:val="ConsPlusNormal"/>
              <w:jc w:val="center"/>
            </w:pPr>
          </w:p>
        </w:tc>
        <w:tc>
          <w:tcPr>
            <w:tcW w:w="1984" w:type="dxa"/>
          </w:tcPr>
          <w:p w:rsidR="00372A14" w:rsidRDefault="00372A14" w:rsidP="00E84F37">
            <w:pPr>
              <w:pStyle w:val="ConsPlusNormal"/>
              <w:jc w:val="center"/>
            </w:pPr>
          </w:p>
        </w:tc>
      </w:tr>
    </w:tbl>
    <w:p w:rsidR="00B87B02" w:rsidRDefault="00B87B02" w:rsidP="00372A14">
      <w:pPr>
        <w:pStyle w:val="ConsPlusNormal"/>
      </w:pPr>
    </w:p>
    <w:p w:rsidR="00372A14" w:rsidRDefault="00372A14" w:rsidP="00372A14">
      <w:pPr>
        <w:pStyle w:val="ConsPlusNormal"/>
      </w:pPr>
    </w:p>
    <w:p w:rsidR="00372A14" w:rsidRDefault="00372A14" w:rsidP="00372A14">
      <w:pPr>
        <w:pStyle w:val="ConsPlusNormal"/>
      </w:pPr>
    </w:p>
    <w:p w:rsidR="00372A14" w:rsidRPr="00F047B4" w:rsidRDefault="00372A14" w:rsidP="00372A14">
      <w:pPr>
        <w:pStyle w:val="ConsPlusNormal"/>
        <w:jc w:val="right"/>
        <w:outlineLvl w:val="1"/>
      </w:pPr>
      <w:r w:rsidRPr="00F047B4">
        <w:lastRenderedPageBreak/>
        <w:t>Приложение 3</w:t>
      </w:r>
    </w:p>
    <w:p w:rsidR="00372A14" w:rsidRPr="00F047B4" w:rsidRDefault="00372A14" w:rsidP="00372A14">
      <w:pPr>
        <w:pStyle w:val="ConsPlusNormal"/>
        <w:jc w:val="right"/>
      </w:pPr>
      <w:proofErr w:type="gramStart"/>
      <w:r w:rsidRPr="00F047B4">
        <w:t>к  Порядк</w:t>
      </w:r>
      <w:r w:rsidR="002643F7" w:rsidRPr="00F047B4">
        <w:t>у</w:t>
      </w:r>
      <w:proofErr w:type="gramEnd"/>
      <w:r w:rsidRPr="00F047B4">
        <w:t xml:space="preserve"> ведения муниципальной долговой книги </w:t>
      </w:r>
    </w:p>
    <w:p w:rsidR="00F047B4" w:rsidRDefault="00372A14" w:rsidP="00B87B02">
      <w:pPr>
        <w:widowControl/>
        <w:autoSpaceDE/>
        <w:autoSpaceDN/>
        <w:adjustRightInd/>
        <w:spacing w:after="200" w:line="276" w:lineRule="auto"/>
        <w:rPr>
          <w:rFonts w:ascii="Arial" w:hAnsi="Arial" w:cs="Arial"/>
        </w:rPr>
      </w:pPr>
      <w:r w:rsidRPr="00F047B4">
        <w:rPr>
          <w:rFonts w:ascii="Arial" w:hAnsi="Arial" w:cs="Arial"/>
        </w:rPr>
        <w:t xml:space="preserve">                                                                                                                                    </w:t>
      </w:r>
      <w:r w:rsidR="002643F7" w:rsidRPr="00F047B4">
        <w:rPr>
          <w:rFonts w:ascii="Arial" w:hAnsi="Arial" w:cs="Arial"/>
        </w:rPr>
        <w:t>Васильевского</w:t>
      </w:r>
      <w:r w:rsidRPr="00F047B4">
        <w:rPr>
          <w:rFonts w:ascii="Arial" w:hAnsi="Arial" w:cs="Arial"/>
        </w:rPr>
        <w:t xml:space="preserve"> сельского поселения</w:t>
      </w:r>
      <w:r w:rsidR="00F047B4" w:rsidRPr="00F047B4">
        <w:rPr>
          <w:rFonts w:ascii="Arial" w:hAnsi="Arial" w:cs="Arial"/>
        </w:rPr>
        <w:t xml:space="preserve"> </w:t>
      </w:r>
      <w:proofErr w:type="spellStart"/>
      <w:r w:rsidR="00F047B4" w:rsidRPr="00F047B4">
        <w:rPr>
          <w:rFonts w:ascii="Arial" w:hAnsi="Arial" w:cs="Arial"/>
        </w:rPr>
        <w:t>Верховского</w:t>
      </w:r>
      <w:proofErr w:type="spellEnd"/>
      <w:r w:rsidR="00F047B4" w:rsidRPr="00F047B4">
        <w:rPr>
          <w:rFonts w:ascii="Arial" w:hAnsi="Arial" w:cs="Arial"/>
        </w:rPr>
        <w:t xml:space="preserve"> района</w:t>
      </w:r>
      <w:r w:rsidR="00F047B4">
        <w:rPr>
          <w:rFonts w:ascii="Arial" w:hAnsi="Arial" w:cs="Arial"/>
        </w:rPr>
        <w:t xml:space="preserve"> Орловской области</w:t>
      </w:r>
    </w:p>
    <w:p w:rsidR="00372A14" w:rsidRPr="00F047B4" w:rsidRDefault="002643F7" w:rsidP="00B87B02">
      <w:pPr>
        <w:widowControl/>
        <w:autoSpaceDE/>
        <w:autoSpaceDN/>
        <w:adjustRightInd/>
        <w:spacing w:after="200" w:line="276" w:lineRule="auto"/>
        <w:rPr>
          <w:rFonts w:ascii="Arial" w:eastAsiaTheme="minorEastAsia" w:hAnsi="Arial" w:cs="Arial"/>
        </w:rPr>
      </w:pPr>
      <w:r w:rsidRPr="00F047B4">
        <w:rPr>
          <w:rFonts w:ascii="Arial" w:hAnsi="Arial" w:cs="Arial"/>
        </w:rPr>
        <w:t xml:space="preserve"> </w:t>
      </w:r>
    </w:p>
    <w:p w:rsidR="00372A14" w:rsidRDefault="00372A14" w:rsidP="00372A14">
      <w:pPr>
        <w:pStyle w:val="ConsPlusNormal"/>
      </w:pPr>
    </w:p>
    <w:p w:rsidR="00372A14" w:rsidRDefault="00372A14" w:rsidP="00372A14">
      <w:pPr>
        <w:pStyle w:val="ConsPlusNormal"/>
        <w:jc w:val="center"/>
      </w:pPr>
      <w:bookmarkStart w:id="3" w:name="P749"/>
      <w:bookmarkEnd w:id="3"/>
      <w:r>
        <w:t>Выписка</w:t>
      </w:r>
    </w:p>
    <w:p w:rsidR="00372A14" w:rsidRDefault="00372A14" w:rsidP="00372A14">
      <w:pPr>
        <w:pStyle w:val="ConsPlusNormal"/>
        <w:jc w:val="center"/>
      </w:pPr>
      <w:r>
        <w:t xml:space="preserve">из муниципальной долговой книги </w:t>
      </w:r>
      <w:r w:rsidR="00F047B4">
        <w:t xml:space="preserve">Васильевского </w:t>
      </w:r>
      <w:r>
        <w:t xml:space="preserve">сельского поселения </w:t>
      </w:r>
    </w:p>
    <w:p w:rsidR="00372A14" w:rsidRDefault="00F047B4" w:rsidP="00372A14">
      <w:pPr>
        <w:pStyle w:val="ConsPlusNormal"/>
        <w:jc w:val="center"/>
      </w:pPr>
      <w:proofErr w:type="spellStart"/>
      <w:r>
        <w:t>Верховского</w:t>
      </w:r>
      <w:proofErr w:type="spellEnd"/>
      <w:r>
        <w:t xml:space="preserve"> района Орловской области</w:t>
      </w:r>
      <w:r w:rsidR="00372A14">
        <w:t xml:space="preserve"> </w:t>
      </w:r>
    </w:p>
    <w:p w:rsidR="00372A14" w:rsidRDefault="00372A14" w:rsidP="00372A14">
      <w:pPr>
        <w:pStyle w:val="ConsPlusNormal"/>
        <w:jc w:val="center"/>
      </w:pPr>
    </w:p>
    <w:p w:rsidR="00372A14" w:rsidRDefault="00372A14" w:rsidP="00372A14">
      <w:pPr>
        <w:pStyle w:val="ConsPlusNormal"/>
        <w:jc w:val="center"/>
      </w:pPr>
      <w:r>
        <w:t>за период с "___" ______________ по "__" _______________</w:t>
      </w:r>
    </w:p>
    <w:p w:rsidR="00372A14" w:rsidRDefault="00372A14" w:rsidP="00372A14">
      <w:pPr>
        <w:pStyle w:val="ConsPlusNormal"/>
      </w:pPr>
    </w:p>
    <w:p w:rsidR="00372A14" w:rsidRDefault="00372A14" w:rsidP="00372A14">
      <w:pPr>
        <w:pStyle w:val="ConsPlusNormal"/>
        <w:jc w:val="right"/>
      </w:pPr>
      <w:r>
        <w:t>руб.</w:t>
      </w:r>
    </w:p>
    <w:p w:rsidR="00372A14" w:rsidRDefault="00372A14" w:rsidP="00372A14">
      <w:pPr>
        <w:spacing w:after="1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1639"/>
        <w:gridCol w:w="1609"/>
        <w:gridCol w:w="754"/>
        <w:gridCol w:w="559"/>
        <w:gridCol w:w="1639"/>
        <w:gridCol w:w="1534"/>
        <w:gridCol w:w="1534"/>
        <w:gridCol w:w="1534"/>
        <w:gridCol w:w="1534"/>
        <w:gridCol w:w="1534"/>
      </w:tblGrid>
      <w:tr w:rsidR="00372A14" w:rsidTr="00E84F37">
        <w:tc>
          <w:tcPr>
            <w:tcW w:w="454" w:type="dxa"/>
            <w:vMerge w:val="restart"/>
          </w:tcPr>
          <w:p w:rsidR="00372A14" w:rsidRDefault="00372A14" w:rsidP="00E84F37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1639" w:type="dxa"/>
            <w:vMerge w:val="restart"/>
          </w:tcPr>
          <w:p w:rsidR="00372A14" w:rsidRDefault="00372A14" w:rsidP="00E84F37">
            <w:pPr>
              <w:pStyle w:val="ConsPlusNormal"/>
              <w:jc w:val="center"/>
            </w:pPr>
            <w:r>
              <w:t>Наименование долгового обязательства</w:t>
            </w:r>
          </w:p>
        </w:tc>
        <w:tc>
          <w:tcPr>
            <w:tcW w:w="2922" w:type="dxa"/>
            <w:gridSpan w:val="3"/>
          </w:tcPr>
          <w:p w:rsidR="00372A14" w:rsidRDefault="00372A14" w:rsidP="00E84F37">
            <w:pPr>
              <w:pStyle w:val="ConsPlusNormal"/>
              <w:jc w:val="center"/>
            </w:pPr>
            <w:r>
              <w:t>Основание возникновения обязательства</w:t>
            </w:r>
          </w:p>
        </w:tc>
        <w:tc>
          <w:tcPr>
            <w:tcW w:w="1639" w:type="dxa"/>
            <w:vMerge w:val="restart"/>
          </w:tcPr>
          <w:p w:rsidR="00372A14" w:rsidRDefault="00372A14" w:rsidP="00E84F37">
            <w:pPr>
              <w:pStyle w:val="ConsPlusNormal"/>
              <w:jc w:val="center"/>
            </w:pPr>
            <w:r>
              <w:t>Наименование кредитора (принципала)</w:t>
            </w:r>
          </w:p>
        </w:tc>
        <w:tc>
          <w:tcPr>
            <w:tcW w:w="1534" w:type="dxa"/>
            <w:vMerge w:val="restart"/>
          </w:tcPr>
          <w:p w:rsidR="00372A14" w:rsidRDefault="00372A14" w:rsidP="00E84F37">
            <w:pPr>
              <w:pStyle w:val="ConsPlusNormal"/>
              <w:jc w:val="center"/>
            </w:pPr>
            <w:r>
              <w:t>Объем долгового обязательства</w:t>
            </w:r>
          </w:p>
        </w:tc>
        <w:tc>
          <w:tcPr>
            <w:tcW w:w="1534" w:type="dxa"/>
            <w:vMerge w:val="restart"/>
          </w:tcPr>
          <w:p w:rsidR="00372A14" w:rsidRDefault="00372A14" w:rsidP="00E84F37">
            <w:pPr>
              <w:pStyle w:val="ConsPlusNormal"/>
              <w:jc w:val="center"/>
            </w:pPr>
            <w:r>
              <w:t>Дата исполнения (прекращения по иным основаниям) долгового обязательства</w:t>
            </w:r>
          </w:p>
        </w:tc>
        <w:tc>
          <w:tcPr>
            <w:tcW w:w="1534" w:type="dxa"/>
            <w:vMerge w:val="restart"/>
          </w:tcPr>
          <w:p w:rsidR="00372A14" w:rsidRDefault="00372A14" w:rsidP="00E84F37">
            <w:pPr>
              <w:pStyle w:val="ConsPlusNormal"/>
              <w:jc w:val="center"/>
            </w:pPr>
            <w:r>
              <w:t>Процентная ставка по долговому обязательству или ставка купонного дохода</w:t>
            </w:r>
          </w:p>
        </w:tc>
        <w:tc>
          <w:tcPr>
            <w:tcW w:w="1534" w:type="dxa"/>
            <w:vMerge w:val="restart"/>
          </w:tcPr>
          <w:p w:rsidR="00372A14" w:rsidRDefault="00372A14" w:rsidP="00E84F37">
            <w:pPr>
              <w:pStyle w:val="ConsPlusNormal"/>
              <w:jc w:val="center"/>
            </w:pPr>
            <w:r>
              <w:t>Остаток долгового обязательства на начало отчетного периода</w:t>
            </w:r>
          </w:p>
        </w:tc>
        <w:tc>
          <w:tcPr>
            <w:tcW w:w="1534" w:type="dxa"/>
            <w:vMerge w:val="restart"/>
          </w:tcPr>
          <w:p w:rsidR="00372A14" w:rsidRDefault="00372A14" w:rsidP="00E84F37">
            <w:pPr>
              <w:pStyle w:val="ConsPlusNormal"/>
              <w:jc w:val="center"/>
            </w:pPr>
            <w:r>
              <w:t>Остаток долгового обязательства на конец отчетного периода</w:t>
            </w:r>
          </w:p>
        </w:tc>
      </w:tr>
      <w:tr w:rsidR="00372A14" w:rsidTr="00E84F37">
        <w:tc>
          <w:tcPr>
            <w:tcW w:w="454" w:type="dxa"/>
            <w:vMerge/>
          </w:tcPr>
          <w:p w:rsidR="00372A14" w:rsidRDefault="00372A14" w:rsidP="00E84F37"/>
        </w:tc>
        <w:tc>
          <w:tcPr>
            <w:tcW w:w="1639" w:type="dxa"/>
            <w:vMerge/>
          </w:tcPr>
          <w:p w:rsidR="00372A14" w:rsidRDefault="00372A14" w:rsidP="00E84F37"/>
        </w:tc>
        <w:tc>
          <w:tcPr>
            <w:tcW w:w="1609" w:type="dxa"/>
          </w:tcPr>
          <w:p w:rsidR="00372A14" w:rsidRDefault="00372A14" w:rsidP="00E84F37">
            <w:pPr>
              <w:pStyle w:val="ConsPlusNormal"/>
              <w:jc w:val="right"/>
            </w:pPr>
            <w:r>
              <w:t>наименование</w:t>
            </w:r>
          </w:p>
        </w:tc>
        <w:tc>
          <w:tcPr>
            <w:tcW w:w="754" w:type="dxa"/>
          </w:tcPr>
          <w:p w:rsidR="00372A14" w:rsidRDefault="00372A14" w:rsidP="00E84F37">
            <w:pPr>
              <w:pStyle w:val="ConsPlusNormal"/>
              <w:jc w:val="right"/>
            </w:pPr>
            <w:r>
              <w:t>номер</w:t>
            </w:r>
          </w:p>
        </w:tc>
        <w:tc>
          <w:tcPr>
            <w:tcW w:w="559" w:type="dxa"/>
          </w:tcPr>
          <w:p w:rsidR="00372A14" w:rsidRDefault="00372A14" w:rsidP="00E84F37">
            <w:pPr>
              <w:pStyle w:val="ConsPlusNormal"/>
              <w:jc w:val="right"/>
            </w:pPr>
            <w:r>
              <w:t>дата</w:t>
            </w:r>
          </w:p>
        </w:tc>
        <w:tc>
          <w:tcPr>
            <w:tcW w:w="1639" w:type="dxa"/>
            <w:vMerge/>
          </w:tcPr>
          <w:p w:rsidR="00372A14" w:rsidRDefault="00372A14" w:rsidP="00E84F37"/>
        </w:tc>
        <w:tc>
          <w:tcPr>
            <w:tcW w:w="1534" w:type="dxa"/>
            <w:vMerge/>
          </w:tcPr>
          <w:p w:rsidR="00372A14" w:rsidRDefault="00372A14" w:rsidP="00E84F37"/>
        </w:tc>
        <w:tc>
          <w:tcPr>
            <w:tcW w:w="1534" w:type="dxa"/>
            <w:vMerge/>
          </w:tcPr>
          <w:p w:rsidR="00372A14" w:rsidRDefault="00372A14" w:rsidP="00E84F37"/>
        </w:tc>
        <w:tc>
          <w:tcPr>
            <w:tcW w:w="1534" w:type="dxa"/>
            <w:vMerge/>
          </w:tcPr>
          <w:p w:rsidR="00372A14" w:rsidRDefault="00372A14" w:rsidP="00E84F37"/>
        </w:tc>
        <w:tc>
          <w:tcPr>
            <w:tcW w:w="1534" w:type="dxa"/>
            <w:vMerge/>
          </w:tcPr>
          <w:p w:rsidR="00372A14" w:rsidRDefault="00372A14" w:rsidP="00E84F37"/>
        </w:tc>
        <w:tc>
          <w:tcPr>
            <w:tcW w:w="1534" w:type="dxa"/>
            <w:vMerge/>
          </w:tcPr>
          <w:p w:rsidR="00372A14" w:rsidRDefault="00372A14" w:rsidP="00E84F37"/>
        </w:tc>
      </w:tr>
      <w:tr w:rsidR="00372A14" w:rsidTr="00E84F37">
        <w:tc>
          <w:tcPr>
            <w:tcW w:w="454" w:type="dxa"/>
          </w:tcPr>
          <w:p w:rsidR="00372A14" w:rsidRDefault="00372A14" w:rsidP="00E84F37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639" w:type="dxa"/>
          </w:tcPr>
          <w:p w:rsidR="00372A14" w:rsidRDefault="00372A14" w:rsidP="00E84F37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609" w:type="dxa"/>
          </w:tcPr>
          <w:p w:rsidR="00372A14" w:rsidRDefault="00372A14" w:rsidP="00E84F37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754" w:type="dxa"/>
          </w:tcPr>
          <w:p w:rsidR="00372A14" w:rsidRDefault="00372A14" w:rsidP="00E84F37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59" w:type="dxa"/>
          </w:tcPr>
          <w:p w:rsidR="00372A14" w:rsidRDefault="00372A14" w:rsidP="00E84F37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639" w:type="dxa"/>
          </w:tcPr>
          <w:p w:rsidR="00372A14" w:rsidRDefault="00372A14" w:rsidP="00E84F37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534" w:type="dxa"/>
          </w:tcPr>
          <w:p w:rsidR="00372A14" w:rsidRDefault="00372A14" w:rsidP="00E84F37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534" w:type="dxa"/>
          </w:tcPr>
          <w:p w:rsidR="00372A14" w:rsidRDefault="00372A14" w:rsidP="00E84F37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534" w:type="dxa"/>
          </w:tcPr>
          <w:p w:rsidR="00372A14" w:rsidRDefault="00372A14" w:rsidP="00E84F37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534" w:type="dxa"/>
          </w:tcPr>
          <w:p w:rsidR="00372A14" w:rsidRDefault="00372A14" w:rsidP="00E84F3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34" w:type="dxa"/>
          </w:tcPr>
          <w:p w:rsidR="00372A14" w:rsidRDefault="00372A14" w:rsidP="00E84F37">
            <w:pPr>
              <w:pStyle w:val="ConsPlusNormal"/>
              <w:jc w:val="center"/>
            </w:pPr>
            <w:r>
              <w:t>11</w:t>
            </w:r>
          </w:p>
        </w:tc>
      </w:tr>
      <w:tr w:rsidR="00372A14" w:rsidTr="00E84F37">
        <w:tc>
          <w:tcPr>
            <w:tcW w:w="14324" w:type="dxa"/>
            <w:gridSpan w:val="11"/>
          </w:tcPr>
          <w:p w:rsidR="00372A14" w:rsidRDefault="00372A14" w:rsidP="00E84F37">
            <w:pPr>
              <w:pStyle w:val="ConsPlusNormal"/>
              <w:jc w:val="center"/>
            </w:pPr>
            <w:r>
              <w:t>Раздел 1. Ценные бумаги муниципального образования (муниципальные ценные бумаги)</w:t>
            </w:r>
          </w:p>
        </w:tc>
      </w:tr>
      <w:tr w:rsidR="00372A14" w:rsidTr="00E84F37">
        <w:tc>
          <w:tcPr>
            <w:tcW w:w="454" w:type="dxa"/>
          </w:tcPr>
          <w:p w:rsidR="00372A14" w:rsidRDefault="00372A14" w:rsidP="00E84F37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1639" w:type="dxa"/>
          </w:tcPr>
          <w:p w:rsidR="00372A14" w:rsidRDefault="00372A14" w:rsidP="00E84F37">
            <w:pPr>
              <w:pStyle w:val="ConsPlusNormal"/>
              <w:jc w:val="center"/>
            </w:pPr>
          </w:p>
        </w:tc>
        <w:tc>
          <w:tcPr>
            <w:tcW w:w="1609" w:type="dxa"/>
          </w:tcPr>
          <w:p w:rsidR="00372A14" w:rsidRDefault="00372A14" w:rsidP="00E84F37">
            <w:pPr>
              <w:pStyle w:val="ConsPlusNormal"/>
              <w:jc w:val="center"/>
            </w:pPr>
          </w:p>
        </w:tc>
        <w:tc>
          <w:tcPr>
            <w:tcW w:w="754" w:type="dxa"/>
          </w:tcPr>
          <w:p w:rsidR="00372A14" w:rsidRDefault="00372A14" w:rsidP="00E84F37">
            <w:pPr>
              <w:pStyle w:val="ConsPlusNormal"/>
            </w:pPr>
          </w:p>
        </w:tc>
        <w:tc>
          <w:tcPr>
            <w:tcW w:w="559" w:type="dxa"/>
          </w:tcPr>
          <w:p w:rsidR="00372A14" w:rsidRDefault="00372A14" w:rsidP="00E84F37">
            <w:pPr>
              <w:pStyle w:val="ConsPlusNormal"/>
            </w:pPr>
          </w:p>
        </w:tc>
        <w:tc>
          <w:tcPr>
            <w:tcW w:w="1639" w:type="dxa"/>
          </w:tcPr>
          <w:p w:rsidR="00372A14" w:rsidRDefault="00372A14" w:rsidP="00E84F37">
            <w:pPr>
              <w:pStyle w:val="ConsPlusNormal"/>
            </w:pPr>
          </w:p>
        </w:tc>
        <w:tc>
          <w:tcPr>
            <w:tcW w:w="1534" w:type="dxa"/>
          </w:tcPr>
          <w:p w:rsidR="00372A14" w:rsidRDefault="00372A14" w:rsidP="00E84F37">
            <w:pPr>
              <w:pStyle w:val="ConsPlusNormal"/>
            </w:pPr>
          </w:p>
        </w:tc>
        <w:tc>
          <w:tcPr>
            <w:tcW w:w="1534" w:type="dxa"/>
          </w:tcPr>
          <w:p w:rsidR="00372A14" w:rsidRDefault="00372A14" w:rsidP="00E84F37">
            <w:pPr>
              <w:pStyle w:val="ConsPlusNormal"/>
            </w:pPr>
          </w:p>
        </w:tc>
        <w:tc>
          <w:tcPr>
            <w:tcW w:w="1534" w:type="dxa"/>
          </w:tcPr>
          <w:p w:rsidR="00372A14" w:rsidRDefault="00372A14" w:rsidP="00E84F37">
            <w:pPr>
              <w:pStyle w:val="ConsPlusNormal"/>
            </w:pPr>
          </w:p>
        </w:tc>
        <w:tc>
          <w:tcPr>
            <w:tcW w:w="1534" w:type="dxa"/>
          </w:tcPr>
          <w:p w:rsidR="00372A14" w:rsidRDefault="00372A14" w:rsidP="00E84F37">
            <w:pPr>
              <w:pStyle w:val="ConsPlusNormal"/>
            </w:pPr>
          </w:p>
        </w:tc>
        <w:tc>
          <w:tcPr>
            <w:tcW w:w="1534" w:type="dxa"/>
          </w:tcPr>
          <w:p w:rsidR="00372A14" w:rsidRDefault="00372A14" w:rsidP="00E84F37">
            <w:pPr>
              <w:pStyle w:val="ConsPlusNormal"/>
            </w:pPr>
          </w:p>
        </w:tc>
      </w:tr>
      <w:tr w:rsidR="00372A14" w:rsidTr="00E84F37">
        <w:tc>
          <w:tcPr>
            <w:tcW w:w="454" w:type="dxa"/>
          </w:tcPr>
          <w:p w:rsidR="00372A14" w:rsidRDefault="00372A14" w:rsidP="00E84F37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1639" w:type="dxa"/>
          </w:tcPr>
          <w:p w:rsidR="00372A14" w:rsidRDefault="00372A14" w:rsidP="00E84F37">
            <w:pPr>
              <w:pStyle w:val="ConsPlusNormal"/>
              <w:jc w:val="center"/>
            </w:pPr>
          </w:p>
        </w:tc>
        <w:tc>
          <w:tcPr>
            <w:tcW w:w="1609" w:type="dxa"/>
          </w:tcPr>
          <w:p w:rsidR="00372A14" w:rsidRDefault="00372A14" w:rsidP="00E84F37">
            <w:pPr>
              <w:pStyle w:val="ConsPlusNormal"/>
              <w:jc w:val="center"/>
            </w:pPr>
          </w:p>
        </w:tc>
        <w:tc>
          <w:tcPr>
            <w:tcW w:w="754" w:type="dxa"/>
          </w:tcPr>
          <w:p w:rsidR="00372A14" w:rsidRDefault="00372A14" w:rsidP="00E84F37">
            <w:pPr>
              <w:pStyle w:val="ConsPlusNormal"/>
            </w:pPr>
          </w:p>
        </w:tc>
        <w:tc>
          <w:tcPr>
            <w:tcW w:w="559" w:type="dxa"/>
          </w:tcPr>
          <w:p w:rsidR="00372A14" w:rsidRDefault="00372A14" w:rsidP="00E84F37">
            <w:pPr>
              <w:pStyle w:val="ConsPlusNormal"/>
            </w:pPr>
          </w:p>
        </w:tc>
        <w:tc>
          <w:tcPr>
            <w:tcW w:w="1639" w:type="dxa"/>
          </w:tcPr>
          <w:p w:rsidR="00372A14" w:rsidRDefault="00372A14" w:rsidP="00E84F37">
            <w:pPr>
              <w:pStyle w:val="ConsPlusNormal"/>
            </w:pPr>
          </w:p>
        </w:tc>
        <w:tc>
          <w:tcPr>
            <w:tcW w:w="1534" w:type="dxa"/>
          </w:tcPr>
          <w:p w:rsidR="00372A14" w:rsidRDefault="00372A14" w:rsidP="00E84F37">
            <w:pPr>
              <w:pStyle w:val="ConsPlusNormal"/>
            </w:pPr>
          </w:p>
        </w:tc>
        <w:tc>
          <w:tcPr>
            <w:tcW w:w="1534" w:type="dxa"/>
          </w:tcPr>
          <w:p w:rsidR="00372A14" w:rsidRDefault="00372A14" w:rsidP="00E84F37">
            <w:pPr>
              <w:pStyle w:val="ConsPlusNormal"/>
            </w:pPr>
          </w:p>
        </w:tc>
        <w:tc>
          <w:tcPr>
            <w:tcW w:w="1534" w:type="dxa"/>
          </w:tcPr>
          <w:p w:rsidR="00372A14" w:rsidRDefault="00372A14" w:rsidP="00E84F37">
            <w:pPr>
              <w:pStyle w:val="ConsPlusNormal"/>
            </w:pPr>
          </w:p>
        </w:tc>
        <w:tc>
          <w:tcPr>
            <w:tcW w:w="1534" w:type="dxa"/>
          </w:tcPr>
          <w:p w:rsidR="00372A14" w:rsidRDefault="00372A14" w:rsidP="00E84F37">
            <w:pPr>
              <w:pStyle w:val="ConsPlusNormal"/>
            </w:pPr>
          </w:p>
        </w:tc>
        <w:tc>
          <w:tcPr>
            <w:tcW w:w="1534" w:type="dxa"/>
          </w:tcPr>
          <w:p w:rsidR="00372A14" w:rsidRDefault="00372A14" w:rsidP="00E84F37">
            <w:pPr>
              <w:pStyle w:val="ConsPlusNormal"/>
            </w:pPr>
          </w:p>
        </w:tc>
      </w:tr>
      <w:tr w:rsidR="00372A14" w:rsidTr="00E84F37">
        <w:tc>
          <w:tcPr>
            <w:tcW w:w="454" w:type="dxa"/>
          </w:tcPr>
          <w:p w:rsidR="00372A14" w:rsidRDefault="00372A14" w:rsidP="00E84F37">
            <w:pPr>
              <w:pStyle w:val="ConsPlusNormal"/>
              <w:jc w:val="center"/>
            </w:pPr>
            <w:r>
              <w:t>...</w:t>
            </w:r>
          </w:p>
        </w:tc>
        <w:tc>
          <w:tcPr>
            <w:tcW w:w="1639" w:type="dxa"/>
          </w:tcPr>
          <w:p w:rsidR="00372A14" w:rsidRDefault="00372A14" w:rsidP="00E84F37">
            <w:pPr>
              <w:pStyle w:val="ConsPlusNormal"/>
              <w:jc w:val="center"/>
            </w:pPr>
          </w:p>
        </w:tc>
        <w:tc>
          <w:tcPr>
            <w:tcW w:w="1609" w:type="dxa"/>
          </w:tcPr>
          <w:p w:rsidR="00372A14" w:rsidRDefault="00372A14" w:rsidP="00E84F37">
            <w:pPr>
              <w:pStyle w:val="ConsPlusNormal"/>
              <w:jc w:val="center"/>
            </w:pPr>
          </w:p>
        </w:tc>
        <w:tc>
          <w:tcPr>
            <w:tcW w:w="754" w:type="dxa"/>
          </w:tcPr>
          <w:p w:rsidR="00372A14" w:rsidRDefault="00372A14" w:rsidP="00E84F37">
            <w:pPr>
              <w:pStyle w:val="ConsPlusNormal"/>
            </w:pPr>
          </w:p>
        </w:tc>
        <w:tc>
          <w:tcPr>
            <w:tcW w:w="559" w:type="dxa"/>
          </w:tcPr>
          <w:p w:rsidR="00372A14" w:rsidRDefault="00372A14" w:rsidP="00E84F37">
            <w:pPr>
              <w:pStyle w:val="ConsPlusNormal"/>
            </w:pPr>
          </w:p>
        </w:tc>
        <w:tc>
          <w:tcPr>
            <w:tcW w:w="1639" w:type="dxa"/>
          </w:tcPr>
          <w:p w:rsidR="00372A14" w:rsidRDefault="00372A14" w:rsidP="00E84F37">
            <w:pPr>
              <w:pStyle w:val="ConsPlusNormal"/>
            </w:pPr>
          </w:p>
        </w:tc>
        <w:tc>
          <w:tcPr>
            <w:tcW w:w="1534" w:type="dxa"/>
          </w:tcPr>
          <w:p w:rsidR="00372A14" w:rsidRDefault="00372A14" w:rsidP="00E84F37">
            <w:pPr>
              <w:pStyle w:val="ConsPlusNormal"/>
            </w:pPr>
          </w:p>
        </w:tc>
        <w:tc>
          <w:tcPr>
            <w:tcW w:w="1534" w:type="dxa"/>
          </w:tcPr>
          <w:p w:rsidR="00372A14" w:rsidRDefault="00372A14" w:rsidP="00E84F37">
            <w:pPr>
              <w:pStyle w:val="ConsPlusNormal"/>
            </w:pPr>
          </w:p>
        </w:tc>
        <w:tc>
          <w:tcPr>
            <w:tcW w:w="1534" w:type="dxa"/>
          </w:tcPr>
          <w:p w:rsidR="00372A14" w:rsidRDefault="00372A14" w:rsidP="00E84F37">
            <w:pPr>
              <w:pStyle w:val="ConsPlusNormal"/>
            </w:pPr>
          </w:p>
        </w:tc>
        <w:tc>
          <w:tcPr>
            <w:tcW w:w="1534" w:type="dxa"/>
          </w:tcPr>
          <w:p w:rsidR="00372A14" w:rsidRDefault="00372A14" w:rsidP="00E84F37">
            <w:pPr>
              <w:pStyle w:val="ConsPlusNormal"/>
            </w:pPr>
          </w:p>
        </w:tc>
        <w:tc>
          <w:tcPr>
            <w:tcW w:w="1534" w:type="dxa"/>
          </w:tcPr>
          <w:p w:rsidR="00372A14" w:rsidRDefault="00372A14" w:rsidP="00E84F37">
            <w:pPr>
              <w:pStyle w:val="ConsPlusNormal"/>
            </w:pPr>
          </w:p>
        </w:tc>
      </w:tr>
      <w:tr w:rsidR="00372A14" w:rsidTr="00E84F37">
        <w:tc>
          <w:tcPr>
            <w:tcW w:w="454" w:type="dxa"/>
          </w:tcPr>
          <w:p w:rsidR="00372A14" w:rsidRDefault="00372A14" w:rsidP="00E84F37">
            <w:pPr>
              <w:pStyle w:val="ConsPlusNormal"/>
            </w:pPr>
          </w:p>
        </w:tc>
        <w:tc>
          <w:tcPr>
            <w:tcW w:w="4002" w:type="dxa"/>
            <w:gridSpan w:val="3"/>
          </w:tcPr>
          <w:p w:rsidR="00372A14" w:rsidRDefault="00372A14" w:rsidP="00E84F37">
            <w:pPr>
              <w:pStyle w:val="ConsPlusNormal"/>
            </w:pPr>
            <w:r>
              <w:t>Итого по разделу:</w:t>
            </w:r>
          </w:p>
        </w:tc>
        <w:tc>
          <w:tcPr>
            <w:tcW w:w="559" w:type="dxa"/>
          </w:tcPr>
          <w:p w:rsidR="00372A14" w:rsidRDefault="00372A14" w:rsidP="00E84F37">
            <w:pPr>
              <w:pStyle w:val="ConsPlusNormal"/>
            </w:pPr>
          </w:p>
        </w:tc>
        <w:tc>
          <w:tcPr>
            <w:tcW w:w="1639" w:type="dxa"/>
          </w:tcPr>
          <w:p w:rsidR="00372A14" w:rsidRDefault="00372A14" w:rsidP="00E84F37">
            <w:pPr>
              <w:pStyle w:val="ConsPlusNormal"/>
            </w:pPr>
          </w:p>
        </w:tc>
        <w:tc>
          <w:tcPr>
            <w:tcW w:w="1534" w:type="dxa"/>
          </w:tcPr>
          <w:p w:rsidR="00372A14" w:rsidRDefault="00372A14" w:rsidP="00E84F37">
            <w:pPr>
              <w:pStyle w:val="ConsPlusNormal"/>
            </w:pPr>
          </w:p>
        </w:tc>
        <w:tc>
          <w:tcPr>
            <w:tcW w:w="1534" w:type="dxa"/>
          </w:tcPr>
          <w:p w:rsidR="00372A14" w:rsidRDefault="00372A14" w:rsidP="00E84F37">
            <w:pPr>
              <w:pStyle w:val="ConsPlusNormal"/>
            </w:pPr>
          </w:p>
        </w:tc>
        <w:tc>
          <w:tcPr>
            <w:tcW w:w="1534" w:type="dxa"/>
          </w:tcPr>
          <w:p w:rsidR="00372A14" w:rsidRDefault="00372A14" w:rsidP="00E84F37">
            <w:pPr>
              <w:pStyle w:val="ConsPlusNormal"/>
            </w:pPr>
          </w:p>
        </w:tc>
        <w:tc>
          <w:tcPr>
            <w:tcW w:w="1534" w:type="dxa"/>
          </w:tcPr>
          <w:p w:rsidR="00372A14" w:rsidRDefault="00372A14" w:rsidP="00E84F37">
            <w:pPr>
              <w:pStyle w:val="ConsPlusNormal"/>
            </w:pPr>
          </w:p>
        </w:tc>
        <w:tc>
          <w:tcPr>
            <w:tcW w:w="1534" w:type="dxa"/>
          </w:tcPr>
          <w:p w:rsidR="00372A14" w:rsidRDefault="00372A14" w:rsidP="00E84F37">
            <w:pPr>
              <w:pStyle w:val="ConsPlusNormal"/>
            </w:pPr>
          </w:p>
        </w:tc>
      </w:tr>
      <w:tr w:rsidR="00372A14" w:rsidTr="00E84F37">
        <w:tc>
          <w:tcPr>
            <w:tcW w:w="14324" w:type="dxa"/>
            <w:gridSpan w:val="11"/>
          </w:tcPr>
          <w:p w:rsidR="00372A14" w:rsidRDefault="00372A14" w:rsidP="00E84F37">
            <w:pPr>
              <w:pStyle w:val="ConsPlusNormal"/>
              <w:jc w:val="center"/>
            </w:pPr>
            <w:r>
              <w:t>Раздел 2. Бюджетные кредиты, привлеченные в валюте Российской Федерации в местный бюджет из других бюджетов бюджетной системы Российской Федерации, и бюджетные кредиты, привлеченные от Российской Федерации в иностранной валюте в рамках использования целевых иностранных кредитов</w:t>
            </w:r>
          </w:p>
        </w:tc>
      </w:tr>
      <w:tr w:rsidR="00372A14" w:rsidTr="00E84F37">
        <w:tc>
          <w:tcPr>
            <w:tcW w:w="454" w:type="dxa"/>
          </w:tcPr>
          <w:p w:rsidR="00372A14" w:rsidRDefault="00372A14" w:rsidP="00E84F37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1639" w:type="dxa"/>
          </w:tcPr>
          <w:p w:rsidR="00372A14" w:rsidRDefault="00372A14" w:rsidP="00E84F37">
            <w:pPr>
              <w:pStyle w:val="ConsPlusNormal"/>
              <w:jc w:val="center"/>
            </w:pPr>
          </w:p>
        </w:tc>
        <w:tc>
          <w:tcPr>
            <w:tcW w:w="1609" w:type="dxa"/>
          </w:tcPr>
          <w:p w:rsidR="00372A14" w:rsidRDefault="00372A14" w:rsidP="00E84F37">
            <w:pPr>
              <w:pStyle w:val="ConsPlusNormal"/>
              <w:jc w:val="center"/>
            </w:pPr>
          </w:p>
        </w:tc>
        <w:tc>
          <w:tcPr>
            <w:tcW w:w="754" w:type="dxa"/>
          </w:tcPr>
          <w:p w:rsidR="00372A14" w:rsidRDefault="00372A14" w:rsidP="00E84F37">
            <w:pPr>
              <w:pStyle w:val="ConsPlusNormal"/>
            </w:pPr>
          </w:p>
        </w:tc>
        <w:tc>
          <w:tcPr>
            <w:tcW w:w="559" w:type="dxa"/>
          </w:tcPr>
          <w:p w:rsidR="00372A14" w:rsidRDefault="00372A14" w:rsidP="00E84F37">
            <w:pPr>
              <w:pStyle w:val="ConsPlusNormal"/>
            </w:pPr>
          </w:p>
        </w:tc>
        <w:tc>
          <w:tcPr>
            <w:tcW w:w="1639" w:type="dxa"/>
          </w:tcPr>
          <w:p w:rsidR="00372A14" w:rsidRDefault="00372A14" w:rsidP="00E84F37">
            <w:pPr>
              <w:pStyle w:val="ConsPlusNormal"/>
            </w:pPr>
          </w:p>
        </w:tc>
        <w:tc>
          <w:tcPr>
            <w:tcW w:w="1534" w:type="dxa"/>
          </w:tcPr>
          <w:p w:rsidR="00372A14" w:rsidRDefault="00372A14" w:rsidP="00E84F37">
            <w:pPr>
              <w:pStyle w:val="ConsPlusNormal"/>
            </w:pPr>
          </w:p>
        </w:tc>
        <w:tc>
          <w:tcPr>
            <w:tcW w:w="1534" w:type="dxa"/>
          </w:tcPr>
          <w:p w:rsidR="00372A14" w:rsidRDefault="00372A14" w:rsidP="00E84F37">
            <w:pPr>
              <w:pStyle w:val="ConsPlusNormal"/>
            </w:pPr>
          </w:p>
        </w:tc>
        <w:tc>
          <w:tcPr>
            <w:tcW w:w="1534" w:type="dxa"/>
          </w:tcPr>
          <w:p w:rsidR="00372A14" w:rsidRDefault="00372A14" w:rsidP="00E84F37">
            <w:pPr>
              <w:pStyle w:val="ConsPlusNormal"/>
            </w:pPr>
          </w:p>
        </w:tc>
        <w:tc>
          <w:tcPr>
            <w:tcW w:w="1534" w:type="dxa"/>
          </w:tcPr>
          <w:p w:rsidR="00372A14" w:rsidRDefault="00372A14" w:rsidP="00E84F37">
            <w:pPr>
              <w:pStyle w:val="ConsPlusNormal"/>
            </w:pPr>
          </w:p>
        </w:tc>
        <w:tc>
          <w:tcPr>
            <w:tcW w:w="1534" w:type="dxa"/>
          </w:tcPr>
          <w:p w:rsidR="00372A14" w:rsidRDefault="00372A14" w:rsidP="00E84F37">
            <w:pPr>
              <w:pStyle w:val="ConsPlusNormal"/>
            </w:pPr>
          </w:p>
        </w:tc>
      </w:tr>
      <w:tr w:rsidR="00372A14" w:rsidTr="00E84F37">
        <w:tc>
          <w:tcPr>
            <w:tcW w:w="454" w:type="dxa"/>
          </w:tcPr>
          <w:p w:rsidR="00372A14" w:rsidRDefault="00372A14" w:rsidP="00E84F37">
            <w:pPr>
              <w:pStyle w:val="ConsPlusNormal"/>
              <w:jc w:val="center"/>
            </w:pPr>
            <w:r>
              <w:lastRenderedPageBreak/>
              <w:t>2.</w:t>
            </w:r>
          </w:p>
        </w:tc>
        <w:tc>
          <w:tcPr>
            <w:tcW w:w="1639" w:type="dxa"/>
          </w:tcPr>
          <w:p w:rsidR="00372A14" w:rsidRDefault="00372A14" w:rsidP="00E84F37">
            <w:pPr>
              <w:pStyle w:val="ConsPlusNormal"/>
              <w:jc w:val="center"/>
            </w:pPr>
          </w:p>
        </w:tc>
        <w:tc>
          <w:tcPr>
            <w:tcW w:w="1609" w:type="dxa"/>
          </w:tcPr>
          <w:p w:rsidR="00372A14" w:rsidRDefault="00372A14" w:rsidP="00E84F37">
            <w:pPr>
              <w:pStyle w:val="ConsPlusNormal"/>
              <w:jc w:val="center"/>
            </w:pPr>
          </w:p>
        </w:tc>
        <w:tc>
          <w:tcPr>
            <w:tcW w:w="754" w:type="dxa"/>
          </w:tcPr>
          <w:p w:rsidR="00372A14" w:rsidRDefault="00372A14" w:rsidP="00E84F37">
            <w:pPr>
              <w:pStyle w:val="ConsPlusNormal"/>
            </w:pPr>
          </w:p>
        </w:tc>
        <w:tc>
          <w:tcPr>
            <w:tcW w:w="559" w:type="dxa"/>
          </w:tcPr>
          <w:p w:rsidR="00372A14" w:rsidRDefault="00372A14" w:rsidP="00E84F37">
            <w:pPr>
              <w:pStyle w:val="ConsPlusNormal"/>
            </w:pPr>
          </w:p>
        </w:tc>
        <w:tc>
          <w:tcPr>
            <w:tcW w:w="1639" w:type="dxa"/>
          </w:tcPr>
          <w:p w:rsidR="00372A14" w:rsidRDefault="00372A14" w:rsidP="00E84F37">
            <w:pPr>
              <w:pStyle w:val="ConsPlusNormal"/>
            </w:pPr>
          </w:p>
        </w:tc>
        <w:tc>
          <w:tcPr>
            <w:tcW w:w="1534" w:type="dxa"/>
          </w:tcPr>
          <w:p w:rsidR="00372A14" w:rsidRDefault="00372A14" w:rsidP="00E84F37">
            <w:pPr>
              <w:pStyle w:val="ConsPlusNormal"/>
            </w:pPr>
          </w:p>
        </w:tc>
        <w:tc>
          <w:tcPr>
            <w:tcW w:w="1534" w:type="dxa"/>
          </w:tcPr>
          <w:p w:rsidR="00372A14" w:rsidRDefault="00372A14" w:rsidP="00E84F37">
            <w:pPr>
              <w:pStyle w:val="ConsPlusNormal"/>
            </w:pPr>
          </w:p>
        </w:tc>
        <w:tc>
          <w:tcPr>
            <w:tcW w:w="1534" w:type="dxa"/>
          </w:tcPr>
          <w:p w:rsidR="00372A14" w:rsidRDefault="00372A14" w:rsidP="00E84F37">
            <w:pPr>
              <w:pStyle w:val="ConsPlusNormal"/>
            </w:pPr>
          </w:p>
        </w:tc>
        <w:tc>
          <w:tcPr>
            <w:tcW w:w="1534" w:type="dxa"/>
          </w:tcPr>
          <w:p w:rsidR="00372A14" w:rsidRDefault="00372A14" w:rsidP="00E84F37">
            <w:pPr>
              <w:pStyle w:val="ConsPlusNormal"/>
            </w:pPr>
          </w:p>
        </w:tc>
        <w:tc>
          <w:tcPr>
            <w:tcW w:w="1534" w:type="dxa"/>
          </w:tcPr>
          <w:p w:rsidR="00372A14" w:rsidRDefault="00372A14" w:rsidP="00E84F37">
            <w:pPr>
              <w:pStyle w:val="ConsPlusNormal"/>
            </w:pPr>
          </w:p>
        </w:tc>
      </w:tr>
      <w:tr w:rsidR="00372A14" w:rsidTr="00E84F37">
        <w:tc>
          <w:tcPr>
            <w:tcW w:w="454" w:type="dxa"/>
          </w:tcPr>
          <w:p w:rsidR="00372A14" w:rsidRDefault="00372A14" w:rsidP="00E84F37">
            <w:pPr>
              <w:pStyle w:val="ConsPlusNormal"/>
              <w:jc w:val="center"/>
            </w:pPr>
            <w:r>
              <w:t>...</w:t>
            </w:r>
          </w:p>
        </w:tc>
        <w:tc>
          <w:tcPr>
            <w:tcW w:w="1639" w:type="dxa"/>
          </w:tcPr>
          <w:p w:rsidR="00372A14" w:rsidRDefault="00372A14" w:rsidP="00E84F37">
            <w:pPr>
              <w:pStyle w:val="ConsPlusNormal"/>
              <w:jc w:val="center"/>
            </w:pPr>
          </w:p>
        </w:tc>
        <w:tc>
          <w:tcPr>
            <w:tcW w:w="1609" w:type="dxa"/>
          </w:tcPr>
          <w:p w:rsidR="00372A14" w:rsidRDefault="00372A14" w:rsidP="00E84F37">
            <w:pPr>
              <w:pStyle w:val="ConsPlusNormal"/>
              <w:jc w:val="center"/>
            </w:pPr>
          </w:p>
        </w:tc>
        <w:tc>
          <w:tcPr>
            <w:tcW w:w="754" w:type="dxa"/>
          </w:tcPr>
          <w:p w:rsidR="00372A14" w:rsidRDefault="00372A14" w:rsidP="00E84F37">
            <w:pPr>
              <w:pStyle w:val="ConsPlusNormal"/>
            </w:pPr>
          </w:p>
        </w:tc>
        <w:tc>
          <w:tcPr>
            <w:tcW w:w="559" w:type="dxa"/>
          </w:tcPr>
          <w:p w:rsidR="00372A14" w:rsidRDefault="00372A14" w:rsidP="00E84F37">
            <w:pPr>
              <w:pStyle w:val="ConsPlusNormal"/>
            </w:pPr>
          </w:p>
        </w:tc>
        <w:tc>
          <w:tcPr>
            <w:tcW w:w="1639" w:type="dxa"/>
          </w:tcPr>
          <w:p w:rsidR="00372A14" w:rsidRDefault="00372A14" w:rsidP="00E84F37">
            <w:pPr>
              <w:pStyle w:val="ConsPlusNormal"/>
            </w:pPr>
          </w:p>
        </w:tc>
        <w:tc>
          <w:tcPr>
            <w:tcW w:w="1534" w:type="dxa"/>
          </w:tcPr>
          <w:p w:rsidR="00372A14" w:rsidRDefault="00372A14" w:rsidP="00E84F37">
            <w:pPr>
              <w:pStyle w:val="ConsPlusNormal"/>
            </w:pPr>
          </w:p>
        </w:tc>
        <w:tc>
          <w:tcPr>
            <w:tcW w:w="1534" w:type="dxa"/>
          </w:tcPr>
          <w:p w:rsidR="00372A14" w:rsidRDefault="00372A14" w:rsidP="00E84F37">
            <w:pPr>
              <w:pStyle w:val="ConsPlusNormal"/>
            </w:pPr>
          </w:p>
        </w:tc>
        <w:tc>
          <w:tcPr>
            <w:tcW w:w="1534" w:type="dxa"/>
          </w:tcPr>
          <w:p w:rsidR="00372A14" w:rsidRDefault="00372A14" w:rsidP="00E84F37">
            <w:pPr>
              <w:pStyle w:val="ConsPlusNormal"/>
            </w:pPr>
          </w:p>
        </w:tc>
        <w:tc>
          <w:tcPr>
            <w:tcW w:w="1534" w:type="dxa"/>
          </w:tcPr>
          <w:p w:rsidR="00372A14" w:rsidRDefault="00372A14" w:rsidP="00E84F37">
            <w:pPr>
              <w:pStyle w:val="ConsPlusNormal"/>
            </w:pPr>
          </w:p>
        </w:tc>
        <w:tc>
          <w:tcPr>
            <w:tcW w:w="1534" w:type="dxa"/>
          </w:tcPr>
          <w:p w:rsidR="00372A14" w:rsidRDefault="00372A14" w:rsidP="00E84F37">
            <w:pPr>
              <w:pStyle w:val="ConsPlusNormal"/>
            </w:pPr>
          </w:p>
        </w:tc>
      </w:tr>
      <w:tr w:rsidR="00372A14" w:rsidTr="00E84F37">
        <w:tc>
          <w:tcPr>
            <w:tcW w:w="454" w:type="dxa"/>
          </w:tcPr>
          <w:p w:rsidR="00372A14" w:rsidRDefault="00372A14" w:rsidP="00E84F37">
            <w:pPr>
              <w:pStyle w:val="ConsPlusNormal"/>
            </w:pPr>
          </w:p>
        </w:tc>
        <w:tc>
          <w:tcPr>
            <w:tcW w:w="4002" w:type="dxa"/>
            <w:gridSpan w:val="3"/>
          </w:tcPr>
          <w:p w:rsidR="00372A14" w:rsidRDefault="00372A14" w:rsidP="00E84F37">
            <w:pPr>
              <w:pStyle w:val="ConsPlusNormal"/>
            </w:pPr>
            <w:r>
              <w:t>Итого по разделу:</w:t>
            </w:r>
          </w:p>
        </w:tc>
        <w:tc>
          <w:tcPr>
            <w:tcW w:w="559" w:type="dxa"/>
          </w:tcPr>
          <w:p w:rsidR="00372A14" w:rsidRDefault="00372A14" w:rsidP="00E84F37">
            <w:pPr>
              <w:pStyle w:val="ConsPlusNormal"/>
            </w:pPr>
          </w:p>
        </w:tc>
        <w:tc>
          <w:tcPr>
            <w:tcW w:w="1639" w:type="dxa"/>
          </w:tcPr>
          <w:p w:rsidR="00372A14" w:rsidRDefault="00372A14" w:rsidP="00E84F37">
            <w:pPr>
              <w:pStyle w:val="ConsPlusNormal"/>
            </w:pPr>
          </w:p>
        </w:tc>
        <w:tc>
          <w:tcPr>
            <w:tcW w:w="1534" w:type="dxa"/>
          </w:tcPr>
          <w:p w:rsidR="00372A14" w:rsidRDefault="00372A14" w:rsidP="00E84F37">
            <w:pPr>
              <w:pStyle w:val="ConsPlusNormal"/>
            </w:pPr>
          </w:p>
        </w:tc>
        <w:tc>
          <w:tcPr>
            <w:tcW w:w="1534" w:type="dxa"/>
          </w:tcPr>
          <w:p w:rsidR="00372A14" w:rsidRDefault="00372A14" w:rsidP="00E84F37">
            <w:pPr>
              <w:pStyle w:val="ConsPlusNormal"/>
            </w:pPr>
          </w:p>
        </w:tc>
        <w:tc>
          <w:tcPr>
            <w:tcW w:w="1534" w:type="dxa"/>
          </w:tcPr>
          <w:p w:rsidR="00372A14" w:rsidRDefault="00372A14" w:rsidP="00E84F37">
            <w:pPr>
              <w:pStyle w:val="ConsPlusNormal"/>
            </w:pPr>
          </w:p>
        </w:tc>
        <w:tc>
          <w:tcPr>
            <w:tcW w:w="1534" w:type="dxa"/>
          </w:tcPr>
          <w:p w:rsidR="00372A14" w:rsidRDefault="00372A14" w:rsidP="00E84F37">
            <w:pPr>
              <w:pStyle w:val="ConsPlusNormal"/>
            </w:pPr>
          </w:p>
        </w:tc>
        <w:tc>
          <w:tcPr>
            <w:tcW w:w="1534" w:type="dxa"/>
          </w:tcPr>
          <w:p w:rsidR="00372A14" w:rsidRDefault="00372A14" w:rsidP="00E84F37">
            <w:pPr>
              <w:pStyle w:val="ConsPlusNormal"/>
            </w:pPr>
          </w:p>
        </w:tc>
      </w:tr>
      <w:tr w:rsidR="00372A14" w:rsidTr="00E84F37">
        <w:tc>
          <w:tcPr>
            <w:tcW w:w="14324" w:type="dxa"/>
            <w:gridSpan w:val="11"/>
          </w:tcPr>
          <w:p w:rsidR="00372A14" w:rsidRDefault="00372A14" w:rsidP="00E84F37">
            <w:pPr>
              <w:pStyle w:val="ConsPlusNormal"/>
              <w:jc w:val="center"/>
            </w:pPr>
            <w:r>
              <w:t>Раздел 3. Кредиты, привлеченные муниципальным образованием от кредитных организаций в валюте Российской Федерации</w:t>
            </w:r>
          </w:p>
        </w:tc>
      </w:tr>
      <w:tr w:rsidR="00372A14" w:rsidTr="00E84F37">
        <w:tc>
          <w:tcPr>
            <w:tcW w:w="454" w:type="dxa"/>
          </w:tcPr>
          <w:p w:rsidR="00372A14" w:rsidRDefault="00372A14" w:rsidP="00E84F37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1639" w:type="dxa"/>
          </w:tcPr>
          <w:p w:rsidR="00372A14" w:rsidRDefault="00372A14" w:rsidP="00E84F37">
            <w:pPr>
              <w:pStyle w:val="ConsPlusNormal"/>
              <w:jc w:val="center"/>
            </w:pPr>
          </w:p>
        </w:tc>
        <w:tc>
          <w:tcPr>
            <w:tcW w:w="1609" w:type="dxa"/>
          </w:tcPr>
          <w:p w:rsidR="00372A14" w:rsidRDefault="00372A14" w:rsidP="00E84F37">
            <w:pPr>
              <w:pStyle w:val="ConsPlusNormal"/>
              <w:jc w:val="center"/>
            </w:pPr>
          </w:p>
        </w:tc>
        <w:tc>
          <w:tcPr>
            <w:tcW w:w="754" w:type="dxa"/>
          </w:tcPr>
          <w:p w:rsidR="00372A14" w:rsidRDefault="00372A14" w:rsidP="00E84F37">
            <w:pPr>
              <w:pStyle w:val="ConsPlusNormal"/>
            </w:pPr>
          </w:p>
        </w:tc>
        <w:tc>
          <w:tcPr>
            <w:tcW w:w="559" w:type="dxa"/>
          </w:tcPr>
          <w:p w:rsidR="00372A14" w:rsidRDefault="00372A14" w:rsidP="00E84F37">
            <w:pPr>
              <w:pStyle w:val="ConsPlusNormal"/>
            </w:pPr>
          </w:p>
        </w:tc>
        <w:tc>
          <w:tcPr>
            <w:tcW w:w="1639" w:type="dxa"/>
          </w:tcPr>
          <w:p w:rsidR="00372A14" w:rsidRDefault="00372A14" w:rsidP="00E84F37">
            <w:pPr>
              <w:pStyle w:val="ConsPlusNormal"/>
            </w:pPr>
          </w:p>
        </w:tc>
        <w:tc>
          <w:tcPr>
            <w:tcW w:w="1534" w:type="dxa"/>
          </w:tcPr>
          <w:p w:rsidR="00372A14" w:rsidRDefault="00372A14" w:rsidP="00E84F37">
            <w:pPr>
              <w:pStyle w:val="ConsPlusNormal"/>
            </w:pPr>
          </w:p>
        </w:tc>
        <w:tc>
          <w:tcPr>
            <w:tcW w:w="1534" w:type="dxa"/>
          </w:tcPr>
          <w:p w:rsidR="00372A14" w:rsidRDefault="00372A14" w:rsidP="00E84F37">
            <w:pPr>
              <w:pStyle w:val="ConsPlusNormal"/>
            </w:pPr>
          </w:p>
        </w:tc>
        <w:tc>
          <w:tcPr>
            <w:tcW w:w="1534" w:type="dxa"/>
          </w:tcPr>
          <w:p w:rsidR="00372A14" w:rsidRDefault="00372A14" w:rsidP="00E84F37">
            <w:pPr>
              <w:pStyle w:val="ConsPlusNormal"/>
            </w:pPr>
          </w:p>
        </w:tc>
        <w:tc>
          <w:tcPr>
            <w:tcW w:w="1534" w:type="dxa"/>
          </w:tcPr>
          <w:p w:rsidR="00372A14" w:rsidRDefault="00372A14" w:rsidP="00E84F37">
            <w:pPr>
              <w:pStyle w:val="ConsPlusNormal"/>
            </w:pPr>
          </w:p>
        </w:tc>
        <w:tc>
          <w:tcPr>
            <w:tcW w:w="1534" w:type="dxa"/>
          </w:tcPr>
          <w:p w:rsidR="00372A14" w:rsidRDefault="00372A14" w:rsidP="00E84F37">
            <w:pPr>
              <w:pStyle w:val="ConsPlusNormal"/>
            </w:pPr>
          </w:p>
        </w:tc>
      </w:tr>
      <w:tr w:rsidR="00372A14" w:rsidTr="00E84F37">
        <w:tc>
          <w:tcPr>
            <w:tcW w:w="454" w:type="dxa"/>
          </w:tcPr>
          <w:p w:rsidR="00372A14" w:rsidRDefault="00372A14" w:rsidP="00E84F37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1639" w:type="dxa"/>
          </w:tcPr>
          <w:p w:rsidR="00372A14" w:rsidRDefault="00372A14" w:rsidP="00E84F37">
            <w:pPr>
              <w:pStyle w:val="ConsPlusNormal"/>
              <w:jc w:val="center"/>
            </w:pPr>
          </w:p>
        </w:tc>
        <w:tc>
          <w:tcPr>
            <w:tcW w:w="1609" w:type="dxa"/>
          </w:tcPr>
          <w:p w:rsidR="00372A14" w:rsidRDefault="00372A14" w:rsidP="00E84F37">
            <w:pPr>
              <w:pStyle w:val="ConsPlusNormal"/>
              <w:jc w:val="center"/>
            </w:pPr>
          </w:p>
        </w:tc>
        <w:tc>
          <w:tcPr>
            <w:tcW w:w="754" w:type="dxa"/>
          </w:tcPr>
          <w:p w:rsidR="00372A14" w:rsidRDefault="00372A14" w:rsidP="00E84F37">
            <w:pPr>
              <w:pStyle w:val="ConsPlusNormal"/>
            </w:pPr>
          </w:p>
        </w:tc>
        <w:tc>
          <w:tcPr>
            <w:tcW w:w="559" w:type="dxa"/>
          </w:tcPr>
          <w:p w:rsidR="00372A14" w:rsidRDefault="00372A14" w:rsidP="00E84F37">
            <w:pPr>
              <w:pStyle w:val="ConsPlusNormal"/>
            </w:pPr>
          </w:p>
        </w:tc>
        <w:tc>
          <w:tcPr>
            <w:tcW w:w="1639" w:type="dxa"/>
          </w:tcPr>
          <w:p w:rsidR="00372A14" w:rsidRDefault="00372A14" w:rsidP="00E84F37">
            <w:pPr>
              <w:pStyle w:val="ConsPlusNormal"/>
            </w:pPr>
          </w:p>
        </w:tc>
        <w:tc>
          <w:tcPr>
            <w:tcW w:w="1534" w:type="dxa"/>
          </w:tcPr>
          <w:p w:rsidR="00372A14" w:rsidRDefault="00372A14" w:rsidP="00E84F37">
            <w:pPr>
              <w:pStyle w:val="ConsPlusNormal"/>
            </w:pPr>
          </w:p>
        </w:tc>
        <w:tc>
          <w:tcPr>
            <w:tcW w:w="1534" w:type="dxa"/>
          </w:tcPr>
          <w:p w:rsidR="00372A14" w:rsidRDefault="00372A14" w:rsidP="00E84F37">
            <w:pPr>
              <w:pStyle w:val="ConsPlusNormal"/>
            </w:pPr>
          </w:p>
        </w:tc>
        <w:tc>
          <w:tcPr>
            <w:tcW w:w="1534" w:type="dxa"/>
          </w:tcPr>
          <w:p w:rsidR="00372A14" w:rsidRDefault="00372A14" w:rsidP="00E84F37">
            <w:pPr>
              <w:pStyle w:val="ConsPlusNormal"/>
            </w:pPr>
          </w:p>
        </w:tc>
        <w:tc>
          <w:tcPr>
            <w:tcW w:w="1534" w:type="dxa"/>
          </w:tcPr>
          <w:p w:rsidR="00372A14" w:rsidRDefault="00372A14" w:rsidP="00E84F37">
            <w:pPr>
              <w:pStyle w:val="ConsPlusNormal"/>
            </w:pPr>
          </w:p>
        </w:tc>
        <w:tc>
          <w:tcPr>
            <w:tcW w:w="1534" w:type="dxa"/>
          </w:tcPr>
          <w:p w:rsidR="00372A14" w:rsidRDefault="00372A14" w:rsidP="00E84F37">
            <w:pPr>
              <w:pStyle w:val="ConsPlusNormal"/>
            </w:pPr>
          </w:p>
        </w:tc>
      </w:tr>
      <w:tr w:rsidR="00372A14" w:rsidTr="00E84F37">
        <w:tc>
          <w:tcPr>
            <w:tcW w:w="454" w:type="dxa"/>
          </w:tcPr>
          <w:p w:rsidR="00372A14" w:rsidRDefault="00372A14" w:rsidP="00E84F37">
            <w:pPr>
              <w:pStyle w:val="ConsPlusNormal"/>
              <w:jc w:val="center"/>
            </w:pPr>
            <w:r>
              <w:t>...</w:t>
            </w:r>
          </w:p>
        </w:tc>
        <w:tc>
          <w:tcPr>
            <w:tcW w:w="1639" w:type="dxa"/>
          </w:tcPr>
          <w:p w:rsidR="00372A14" w:rsidRDefault="00372A14" w:rsidP="00E84F37">
            <w:pPr>
              <w:pStyle w:val="ConsPlusNormal"/>
              <w:jc w:val="center"/>
            </w:pPr>
          </w:p>
        </w:tc>
        <w:tc>
          <w:tcPr>
            <w:tcW w:w="1609" w:type="dxa"/>
          </w:tcPr>
          <w:p w:rsidR="00372A14" w:rsidRDefault="00372A14" w:rsidP="00E84F37">
            <w:pPr>
              <w:pStyle w:val="ConsPlusNormal"/>
              <w:jc w:val="center"/>
            </w:pPr>
          </w:p>
        </w:tc>
        <w:tc>
          <w:tcPr>
            <w:tcW w:w="754" w:type="dxa"/>
          </w:tcPr>
          <w:p w:rsidR="00372A14" w:rsidRDefault="00372A14" w:rsidP="00E84F37">
            <w:pPr>
              <w:pStyle w:val="ConsPlusNormal"/>
            </w:pPr>
          </w:p>
        </w:tc>
        <w:tc>
          <w:tcPr>
            <w:tcW w:w="559" w:type="dxa"/>
          </w:tcPr>
          <w:p w:rsidR="00372A14" w:rsidRDefault="00372A14" w:rsidP="00E84F37">
            <w:pPr>
              <w:pStyle w:val="ConsPlusNormal"/>
            </w:pPr>
          </w:p>
        </w:tc>
        <w:tc>
          <w:tcPr>
            <w:tcW w:w="1639" w:type="dxa"/>
          </w:tcPr>
          <w:p w:rsidR="00372A14" w:rsidRDefault="00372A14" w:rsidP="00E84F37">
            <w:pPr>
              <w:pStyle w:val="ConsPlusNormal"/>
            </w:pPr>
          </w:p>
        </w:tc>
        <w:tc>
          <w:tcPr>
            <w:tcW w:w="1534" w:type="dxa"/>
          </w:tcPr>
          <w:p w:rsidR="00372A14" w:rsidRDefault="00372A14" w:rsidP="00E84F37">
            <w:pPr>
              <w:pStyle w:val="ConsPlusNormal"/>
            </w:pPr>
          </w:p>
        </w:tc>
        <w:tc>
          <w:tcPr>
            <w:tcW w:w="1534" w:type="dxa"/>
          </w:tcPr>
          <w:p w:rsidR="00372A14" w:rsidRDefault="00372A14" w:rsidP="00E84F37">
            <w:pPr>
              <w:pStyle w:val="ConsPlusNormal"/>
            </w:pPr>
          </w:p>
        </w:tc>
        <w:tc>
          <w:tcPr>
            <w:tcW w:w="1534" w:type="dxa"/>
          </w:tcPr>
          <w:p w:rsidR="00372A14" w:rsidRDefault="00372A14" w:rsidP="00E84F37">
            <w:pPr>
              <w:pStyle w:val="ConsPlusNormal"/>
            </w:pPr>
          </w:p>
        </w:tc>
        <w:tc>
          <w:tcPr>
            <w:tcW w:w="1534" w:type="dxa"/>
          </w:tcPr>
          <w:p w:rsidR="00372A14" w:rsidRDefault="00372A14" w:rsidP="00E84F37">
            <w:pPr>
              <w:pStyle w:val="ConsPlusNormal"/>
            </w:pPr>
          </w:p>
        </w:tc>
        <w:tc>
          <w:tcPr>
            <w:tcW w:w="1534" w:type="dxa"/>
          </w:tcPr>
          <w:p w:rsidR="00372A14" w:rsidRDefault="00372A14" w:rsidP="00E84F37">
            <w:pPr>
              <w:pStyle w:val="ConsPlusNormal"/>
            </w:pPr>
          </w:p>
        </w:tc>
      </w:tr>
      <w:tr w:rsidR="00372A14" w:rsidTr="00E84F37">
        <w:tc>
          <w:tcPr>
            <w:tcW w:w="454" w:type="dxa"/>
          </w:tcPr>
          <w:p w:rsidR="00372A14" w:rsidRDefault="00372A14" w:rsidP="00E84F37">
            <w:pPr>
              <w:pStyle w:val="ConsPlusNormal"/>
            </w:pPr>
          </w:p>
        </w:tc>
        <w:tc>
          <w:tcPr>
            <w:tcW w:w="4002" w:type="dxa"/>
            <w:gridSpan w:val="3"/>
          </w:tcPr>
          <w:p w:rsidR="00372A14" w:rsidRDefault="00372A14" w:rsidP="00E84F37">
            <w:pPr>
              <w:pStyle w:val="ConsPlusNormal"/>
            </w:pPr>
            <w:r>
              <w:t>Итого по разделу:</w:t>
            </w:r>
          </w:p>
        </w:tc>
        <w:tc>
          <w:tcPr>
            <w:tcW w:w="559" w:type="dxa"/>
          </w:tcPr>
          <w:p w:rsidR="00372A14" w:rsidRDefault="00372A14" w:rsidP="00E84F37">
            <w:pPr>
              <w:pStyle w:val="ConsPlusNormal"/>
            </w:pPr>
          </w:p>
        </w:tc>
        <w:tc>
          <w:tcPr>
            <w:tcW w:w="1639" w:type="dxa"/>
          </w:tcPr>
          <w:p w:rsidR="00372A14" w:rsidRDefault="00372A14" w:rsidP="00E84F37">
            <w:pPr>
              <w:pStyle w:val="ConsPlusNormal"/>
            </w:pPr>
          </w:p>
        </w:tc>
        <w:tc>
          <w:tcPr>
            <w:tcW w:w="1534" w:type="dxa"/>
          </w:tcPr>
          <w:p w:rsidR="00372A14" w:rsidRDefault="00372A14" w:rsidP="00E84F37">
            <w:pPr>
              <w:pStyle w:val="ConsPlusNormal"/>
            </w:pPr>
          </w:p>
        </w:tc>
        <w:tc>
          <w:tcPr>
            <w:tcW w:w="1534" w:type="dxa"/>
          </w:tcPr>
          <w:p w:rsidR="00372A14" w:rsidRDefault="00372A14" w:rsidP="00E84F37">
            <w:pPr>
              <w:pStyle w:val="ConsPlusNormal"/>
            </w:pPr>
          </w:p>
        </w:tc>
        <w:tc>
          <w:tcPr>
            <w:tcW w:w="1534" w:type="dxa"/>
          </w:tcPr>
          <w:p w:rsidR="00372A14" w:rsidRDefault="00372A14" w:rsidP="00E84F37">
            <w:pPr>
              <w:pStyle w:val="ConsPlusNormal"/>
            </w:pPr>
          </w:p>
        </w:tc>
        <w:tc>
          <w:tcPr>
            <w:tcW w:w="1534" w:type="dxa"/>
          </w:tcPr>
          <w:p w:rsidR="00372A14" w:rsidRDefault="00372A14" w:rsidP="00E84F37">
            <w:pPr>
              <w:pStyle w:val="ConsPlusNormal"/>
            </w:pPr>
          </w:p>
        </w:tc>
        <w:tc>
          <w:tcPr>
            <w:tcW w:w="1534" w:type="dxa"/>
          </w:tcPr>
          <w:p w:rsidR="00372A14" w:rsidRDefault="00372A14" w:rsidP="00E84F37">
            <w:pPr>
              <w:pStyle w:val="ConsPlusNormal"/>
            </w:pPr>
          </w:p>
        </w:tc>
      </w:tr>
      <w:tr w:rsidR="00372A14" w:rsidTr="00E84F37">
        <w:tc>
          <w:tcPr>
            <w:tcW w:w="14324" w:type="dxa"/>
            <w:gridSpan w:val="11"/>
          </w:tcPr>
          <w:p w:rsidR="00372A14" w:rsidRDefault="00372A14" w:rsidP="00E84F37">
            <w:pPr>
              <w:pStyle w:val="ConsPlusNormal"/>
              <w:jc w:val="center"/>
            </w:pPr>
            <w:r>
              <w:t>Раздел 4. Гарантии муниципального образования (муниципальные гарантии), выраженные в валюте Российской Федерации, и муниципальные гарантии, предоставленные Российской Федерации в иностранной валюте в рамках использования целевых иностранных кредитов &lt;*&gt;</w:t>
            </w:r>
          </w:p>
        </w:tc>
      </w:tr>
      <w:tr w:rsidR="00372A14" w:rsidTr="00E84F37">
        <w:tc>
          <w:tcPr>
            <w:tcW w:w="454" w:type="dxa"/>
          </w:tcPr>
          <w:p w:rsidR="00372A14" w:rsidRDefault="00372A14" w:rsidP="00E84F37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1639" w:type="dxa"/>
          </w:tcPr>
          <w:p w:rsidR="00372A14" w:rsidRDefault="00372A14" w:rsidP="00E84F37">
            <w:pPr>
              <w:pStyle w:val="ConsPlusNormal"/>
              <w:jc w:val="center"/>
            </w:pPr>
          </w:p>
        </w:tc>
        <w:tc>
          <w:tcPr>
            <w:tcW w:w="1609" w:type="dxa"/>
          </w:tcPr>
          <w:p w:rsidR="00372A14" w:rsidRDefault="00372A14" w:rsidP="00E84F37">
            <w:pPr>
              <w:pStyle w:val="ConsPlusNormal"/>
              <w:jc w:val="center"/>
            </w:pPr>
          </w:p>
        </w:tc>
        <w:tc>
          <w:tcPr>
            <w:tcW w:w="754" w:type="dxa"/>
          </w:tcPr>
          <w:p w:rsidR="00372A14" w:rsidRDefault="00372A14" w:rsidP="00E84F37">
            <w:pPr>
              <w:pStyle w:val="ConsPlusNormal"/>
            </w:pPr>
          </w:p>
        </w:tc>
        <w:tc>
          <w:tcPr>
            <w:tcW w:w="559" w:type="dxa"/>
          </w:tcPr>
          <w:p w:rsidR="00372A14" w:rsidRDefault="00372A14" w:rsidP="00E84F37">
            <w:pPr>
              <w:pStyle w:val="ConsPlusNormal"/>
            </w:pPr>
          </w:p>
        </w:tc>
        <w:tc>
          <w:tcPr>
            <w:tcW w:w="1639" w:type="dxa"/>
          </w:tcPr>
          <w:p w:rsidR="00372A14" w:rsidRDefault="00372A14" w:rsidP="00E84F37">
            <w:pPr>
              <w:pStyle w:val="ConsPlusNormal"/>
            </w:pPr>
          </w:p>
        </w:tc>
        <w:tc>
          <w:tcPr>
            <w:tcW w:w="1534" w:type="dxa"/>
          </w:tcPr>
          <w:p w:rsidR="00372A14" w:rsidRDefault="00372A14" w:rsidP="00E84F37">
            <w:pPr>
              <w:pStyle w:val="ConsPlusNormal"/>
            </w:pPr>
          </w:p>
        </w:tc>
        <w:tc>
          <w:tcPr>
            <w:tcW w:w="1534" w:type="dxa"/>
          </w:tcPr>
          <w:p w:rsidR="00372A14" w:rsidRDefault="00372A14" w:rsidP="00E84F37">
            <w:pPr>
              <w:pStyle w:val="ConsPlusNormal"/>
            </w:pPr>
          </w:p>
        </w:tc>
        <w:tc>
          <w:tcPr>
            <w:tcW w:w="1534" w:type="dxa"/>
          </w:tcPr>
          <w:p w:rsidR="00372A14" w:rsidRDefault="00372A14" w:rsidP="00E84F37">
            <w:pPr>
              <w:pStyle w:val="ConsPlusNormal"/>
            </w:pPr>
          </w:p>
        </w:tc>
        <w:tc>
          <w:tcPr>
            <w:tcW w:w="1534" w:type="dxa"/>
          </w:tcPr>
          <w:p w:rsidR="00372A14" w:rsidRDefault="00372A14" w:rsidP="00E84F37">
            <w:pPr>
              <w:pStyle w:val="ConsPlusNormal"/>
            </w:pPr>
          </w:p>
        </w:tc>
        <w:tc>
          <w:tcPr>
            <w:tcW w:w="1534" w:type="dxa"/>
          </w:tcPr>
          <w:p w:rsidR="00372A14" w:rsidRDefault="00372A14" w:rsidP="00E84F37">
            <w:pPr>
              <w:pStyle w:val="ConsPlusNormal"/>
            </w:pPr>
          </w:p>
        </w:tc>
      </w:tr>
      <w:tr w:rsidR="00372A14" w:rsidTr="00E84F37">
        <w:tc>
          <w:tcPr>
            <w:tcW w:w="454" w:type="dxa"/>
          </w:tcPr>
          <w:p w:rsidR="00372A14" w:rsidRDefault="00372A14" w:rsidP="00E84F37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1639" w:type="dxa"/>
          </w:tcPr>
          <w:p w:rsidR="00372A14" w:rsidRDefault="00372A14" w:rsidP="00E84F37">
            <w:pPr>
              <w:pStyle w:val="ConsPlusNormal"/>
              <w:jc w:val="center"/>
            </w:pPr>
          </w:p>
        </w:tc>
        <w:tc>
          <w:tcPr>
            <w:tcW w:w="1609" w:type="dxa"/>
          </w:tcPr>
          <w:p w:rsidR="00372A14" w:rsidRDefault="00372A14" w:rsidP="00E84F37">
            <w:pPr>
              <w:pStyle w:val="ConsPlusNormal"/>
              <w:jc w:val="center"/>
            </w:pPr>
          </w:p>
        </w:tc>
        <w:tc>
          <w:tcPr>
            <w:tcW w:w="754" w:type="dxa"/>
          </w:tcPr>
          <w:p w:rsidR="00372A14" w:rsidRDefault="00372A14" w:rsidP="00E84F37">
            <w:pPr>
              <w:pStyle w:val="ConsPlusNormal"/>
            </w:pPr>
          </w:p>
        </w:tc>
        <w:tc>
          <w:tcPr>
            <w:tcW w:w="559" w:type="dxa"/>
          </w:tcPr>
          <w:p w:rsidR="00372A14" w:rsidRDefault="00372A14" w:rsidP="00E84F37">
            <w:pPr>
              <w:pStyle w:val="ConsPlusNormal"/>
            </w:pPr>
          </w:p>
        </w:tc>
        <w:tc>
          <w:tcPr>
            <w:tcW w:w="1639" w:type="dxa"/>
          </w:tcPr>
          <w:p w:rsidR="00372A14" w:rsidRDefault="00372A14" w:rsidP="00E84F37">
            <w:pPr>
              <w:pStyle w:val="ConsPlusNormal"/>
            </w:pPr>
          </w:p>
        </w:tc>
        <w:tc>
          <w:tcPr>
            <w:tcW w:w="1534" w:type="dxa"/>
          </w:tcPr>
          <w:p w:rsidR="00372A14" w:rsidRDefault="00372A14" w:rsidP="00E84F37">
            <w:pPr>
              <w:pStyle w:val="ConsPlusNormal"/>
            </w:pPr>
          </w:p>
        </w:tc>
        <w:tc>
          <w:tcPr>
            <w:tcW w:w="1534" w:type="dxa"/>
          </w:tcPr>
          <w:p w:rsidR="00372A14" w:rsidRDefault="00372A14" w:rsidP="00E84F37">
            <w:pPr>
              <w:pStyle w:val="ConsPlusNormal"/>
            </w:pPr>
          </w:p>
        </w:tc>
        <w:tc>
          <w:tcPr>
            <w:tcW w:w="1534" w:type="dxa"/>
          </w:tcPr>
          <w:p w:rsidR="00372A14" w:rsidRDefault="00372A14" w:rsidP="00E84F37">
            <w:pPr>
              <w:pStyle w:val="ConsPlusNormal"/>
            </w:pPr>
          </w:p>
        </w:tc>
        <w:tc>
          <w:tcPr>
            <w:tcW w:w="1534" w:type="dxa"/>
          </w:tcPr>
          <w:p w:rsidR="00372A14" w:rsidRDefault="00372A14" w:rsidP="00E84F37">
            <w:pPr>
              <w:pStyle w:val="ConsPlusNormal"/>
            </w:pPr>
          </w:p>
        </w:tc>
        <w:tc>
          <w:tcPr>
            <w:tcW w:w="1534" w:type="dxa"/>
          </w:tcPr>
          <w:p w:rsidR="00372A14" w:rsidRDefault="00372A14" w:rsidP="00E84F37">
            <w:pPr>
              <w:pStyle w:val="ConsPlusNormal"/>
            </w:pPr>
          </w:p>
        </w:tc>
      </w:tr>
      <w:tr w:rsidR="00372A14" w:rsidTr="00E84F37">
        <w:tc>
          <w:tcPr>
            <w:tcW w:w="454" w:type="dxa"/>
          </w:tcPr>
          <w:p w:rsidR="00372A14" w:rsidRDefault="00372A14" w:rsidP="00E84F37">
            <w:pPr>
              <w:pStyle w:val="ConsPlusNormal"/>
              <w:jc w:val="center"/>
            </w:pPr>
            <w:r>
              <w:t>...</w:t>
            </w:r>
          </w:p>
        </w:tc>
        <w:tc>
          <w:tcPr>
            <w:tcW w:w="1639" w:type="dxa"/>
          </w:tcPr>
          <w:p w:rsidR="00372A14" w:rsidRDefault="00372A14" w:rsidP="00E84F37">
            <w:pPr>
              <w:pStyle w:val="ConsPlusNormal"/>
              <w:jc w:val="center"/>
            </w:pPr>
          </w:p>
        </w:tc>
        <w:tc>
          <w:tcPr>
            <w:tcW w:w="1609" w:type="dxa"/>
          </w:tcPr>
          <w:p w:rsidR="00372A14" w:rsidRDefault="00372A14" w:rsidP="00E84F37">
            <w:pPr>
              <w:pStyle w:val="ConsPlusNormal"/>
              <w:jc w:val="center"/>
            </w:pPr>
          </w:p>
        </w:tc>
        <w:tc>
          <w:tcPr>
            <w:tcW w:w="754" w:type="dxa"/>
          </w:tcPr>
          <w:p w:rsidR="00372A14" w:rsidRDefault="00372A14" w:rsidP="00E84F37">
            <w:pPr>
              <w:pStyle w:val="ConsPlusNormal"/>
            </w:pPr>
          </w:p>
        </w:tc>
        <w:tc>
          <w:tcPr>
            <w:tcW w:w="559" w:type="dxa"/>
          </w:tcPr>
          <w:p w:rsidR="00372A14" w:rsidRDefault="00372A14" w:rsidP="00E84F37">
            <w:pPr>
              <w:pStyle w:val="ConsPlusNormal"/>
            </w:pPr>
          </w:p>
        </w:tc>
        <w:tc>
          <w:tcPr>
            <w:tcW w:w="1639" w:type="dxa"/>
          </w:tcPr>
          <w:p w:rsidR="00372A14" w:rsidRDefault="00372A14" w:rsidP="00E84F37">
            <w:pPr>
              <w:pStyle w:val="ConsPlusNormal"/>
            </w:pPr>
          </w:p>
        </w:tc>
        <w:tc>
          <w:tcPr>
            <w:tcW w:w="1534" w:type="dxa"/>
          </w:tcPr>
          <w:p w:rsidR="00372A14" w:rsidRDefault="00372A14" w:rsidP="00E84F37">
            <w:pPr>
              <w:pStyle w:val="ConsPlusNormal"/>
            </w:pPr>
          </w:p>
        </w:tc>
        <w:tc>
          <w:tcPr>
            <w:tcW w:w="1534" w:type="dxa"/>
          </w:tcPr>
          <w:p w:rsidR="00372A14" w:rsidRDefault="00372A14" w:rsidP="00E84F37">
            <w:pPr>
              <w:pStyle w:val="ConsPlusNormal"/>
            </w:pPr>
          </w:p>
        </w:tc>
        <w:tc>
          <w:tcPr>
            <w:tcW w:w="1534" w:type="dxa"/>
          </w:tcPr>
          <w:p w:rsidR="00372A14" w:rsidRDefault="00372A14" w:rsidP="00E84F37">
            <w:pPr>
              <w:pStyle w:val="ConsPlusNormal"/>
            </w:pPr>
          </w:p>
        </w:tc>
        <w:tc>
          <w:tcPr>
            <w:tcW w:w="1534" w:type="dxa"/>
          </w:tcPr>
          <w:p w:rsidR="00372A14" w:rsidRDefault="00372A14" w:rsidP="00E84F37">
            <w:pPr>
              <w:pStyle w:val="ConsPlusNormal"/>
            </w:pPr>
          </w:p>
        </w:tc>
        <w:tc>
          <w:tcPr>
            <w:tcW w:w="1534" w:type="dxa"/>
          </w:tcPr>
          <w:p w:rsidR="00372A14" w:rsidRDefault="00372A14" w:rsidP="00E84F37">
            <w:pPr>
              <w:pStyle w:val="ConsPlusNormal"/>
            </w:pPr>
          </w:p>
        </w:tc>
      </w:tr>
      <w:tr w:rsidR="00372A14" w:rsidTr="00E84F37">
        <w:tc>
          <w:tcPr>
            <w:tcW w:w="454" w:type="dxa"/>
          </w:tcPr>
          <w:p w:rsidR="00372A14" w:rsidRDefault="00372A14" w:rsidP="00E84F37">
            <w:pPr>
              <w:pStyle w:val="ConsPlusNormal"/>
            </w:pPr>
          </w:p>
        </w:tc>
        <w:tc>
          <w:tcPr>
            <w:tcW w:w="4002" w:type="dxa"/>
            <w:gridSpan w:val="3"/>
          </w:tcPr>
          <w:p w:rsidR="00372A14" w:rsidRDefault="00372A14" w:rsidP="00E84F37">
            <w:pPr>
              <w:pStyle w:val="ConsPlusNormal"/>
            </w:pPr>
            <w:r>
              <w:t>Итого по разделу:</w:t>
            </w:r>
          </w:p>
        </w:tc>
        <w:tc>
          <w:tcPr>
            <w:tcW w:w="559" w:type="dxa"/>
          </w:tcPr>
          <w:p w:rsidR="00372A14" w:rsidRDefault="00372A14" w:rsidP="00E84F37">
            <w:pPr>
              <w:pStyle w:val="ConsPlusNormal"/>
            </w:pPr>
          </w:p>
        </w:tc>
        <w:tc>
          <w:tcPr>
            <w:tcW w:w="1639" w:type="dxa"/>
          </w:tcPr>
          <w:p w:rsidR="00372A14" w:rsidRDefault="00372A14" w:rsidP="00E84F37">
            <w:pPr>
              <w:pStyle w:val="ConsPlusNormal"/>
            </w:pPr>
          </w:p>
        </w:tc>
        <w:tc>
          <w:tcPr>
            <w:tcW w:w="1534" w:type="dxa"/>
          </w:tcPr>
          <w:p w:rsidR="00372A14" w:rsidRDefault="00372A14" w:rsidP="00E84F37">
            <w:pPr>
              <w:pStyle w:val="ConsPlusNormal"/>
            </w:pPr>
          </w:p>
        </w:tc>
        <w:tc>
          <w:tcPr>
            <w:tcW w:w="1534" w:type="dxa"/>
          </w:tcPr>
          <w:p w:rsidR="00372A14" w:rsidRDefault="00372A14" w:rsidP="00E84F37">
            <w:pPr>
              <w:pStyle w:val="ConsPlusNormal"/>
            </w:pPr>
          </w:p>
        </w:tc>
        <w:tc>
          <w:tcPr>
            <w:tcW w:w="1534" w:type="dxa"/>
          </w:tcPr>
          <w:p w:rsidR="00372A14" w:rsidRDefault="00372A14" w:rsidP="00E84F37">
            <w:pPr>
              <w:pStyle w:val="ConsPlusNormal"/>
            </w:pPr>
          </w:p>
        </w:tc>
        <w:tc>
          <w:tcPr>
            <w:tcW w:w="1534" w:type="dxa"/>
          </w:tcPr>
          <w:p w:rsidR="00372A14" w:rsidRDefault="00372A14" w:rsidP="00E84F37">
            <w:pPr>
              <w:pStyle w:val="ConsPlusNormal"/>
            </w:pPr>
          </w:p>
        </w:tc>
        <w:tc>
          <w:tcPr>
            <w:tcW w:w="1534" w:type="dxa"/>
          </w:tcPr>
          <w:p w:rsidR="00372A14" w:rsidRDefault="00372A14" w:rsidP="00E84F37">
            <w:pPr>
              <w:pStyle w:val="ConsPlusNormal"/>
            </w:pPr>
          </w:p>
        </w:tc>
      </w:tr>
      <w:tr w:rsidR="00372A14" w:rsidTr="00E84F37">
        <w:tc>
          <w:tcPr>
            <w:tcW w:w="454" w:type="dxa"/>
          </w:tcPr>
          <w:p w:rsidR="00372A14" w:rsidRDefault="00372A14" w:rsidP="00E84F37">
            <w:pPr>
              <w:pStyle w:val="ConsPlusNormal"/>
            </w:pPr>
          </w:p>
        </w:tc>
        <w:tc>
          <w:tcPr>
            <w:tcW w:w="4561" w:type="dxa"/>
            <w:gridSpan w:val="4"/>
          </w:tcPr>
          <w:p w:rsidR="00372A14" w:rsidRDefault="00372A14" w:rsidP="00E84F37">
            <w:pPr>
              <w:pStyle w:val="ConsPlusNormal"/>
            </w:pPr>
            <w:r>
              <w:t>Итого муниципальный долг</w:t>
            </w:r>
          </w:p>
        </w:tc>
        <w:tc>
          <w:tcPr>
            <w:tcW w:w="1639" w:type="dxa"/>
          </w:tcPr>
          <w:p w:rsidR="00372A14" w:rsidRDefault="00372A14" w:rsidP="00E84F37">
            <w:pPr>
              <w:pStyle w:val="ConsPlusNormal"/>
            </w:pPr>
          </w:p>
        </w:tc>
        <w:tc>
          <w:tcPr>
            <w:tcW w:w="1534" w:type="dxa"/>
          </w:tcPr>
          <w:p w:rsidR="00372A14" w:rsidRDefault="00372A14" w:rsidP="00E84F37">
            <w:pPr>
              <w:pStyle w:val="ConsPlusNormal"/>
            </w:pPr>
          </w:p>
        </w:tc>
        <w:tc>
          <w:tcPr>
            <w:tcW w:w="1534" w:type="dxa"/>
          </w:tcPr>
          <w:p w:rsidR="00372A14" w:rsidRDefault="00372A14" w:rsidP="00E84F37">
            <w:pPr>
              <w:pStyle w:val="ConsPlusNormal"/>
            </w:pPr>
          </w:p>
        </w:tc>
        <w:tc>
          <w:tcPr>
            <w:tcW w:w="1534" w:type="dxa"/>
          </w:tcPr>
          <w:p w:rsidR="00372A14" w:rsidRDefault="00372A14" w:rsidP="00E84F37">
            <w:pPr>
              <w:pStyle w:val="ConsPlusNormal"/>
            </w:pPr>
          </w:p>
        </w:tc>
        <w:tc>
          <w:tcPr>
            <w:tcW w:w="1534" w:type="dxa"/>
          </w:tcPr>
          <w:p w:rsidR="00372A14" w:rsidRDefault="00372A14" w:rsidP="00E84F37">
            <w:pPr>
              <w:pStyle w:val="ConsPlusNormal"/>
            </w:pPr>
          </w:p>
        </w:tc>
        <w:tc>
          <w:tcPr>
            <w:tcW w:w="1534" w:type="dxa"/>
          </w:tcPr>
          <w:p w:rsidR="00372A14" w:rsidRDefault="00372A14" w:rsidP="00E84F37">
            <w:pPr>
              <w:pStyle w:val="ConsPlusNormal"/>
            </w:pPr>
          </w:p>
        </w:tc>
      </w:tr>
    </w:tbl>
    <w:p w:rsidR="00372A14" w:rsidRDefault="00372A14" w:rsidP="00372A14">
      <w:pPr>
        <w:pStyle w:val="ConsPlusNormal"/>
        <w:jc w:val="center"/>
      </w:pPr>
    </w:p>
    <w:p w:rsidR="00372A14" w:rsidRDefault="00372A14" w:rsidP="00372A14">
      <w:pPr>
        <w:pStyle w:val="ConsPlusNormal"/>
        <w:ind w:firstLine="540"/>
        <w:jc w:val="both"/>
      </w:pPr>
      <w:r>
        <w:t>--------------------------------</w:t>
      </w:r>
    </w:p>
    <w:p w:rsidR="00372A14" w:rsidRDefault="00372A14" w:rsidP="00372A14">
      <w:pPr>
        <w:pStyle w:val="ConsPlusNormal"/>
        <w:spacing w:before="220"/>
        <w:ind w:firstLine="540"/>
        <w:jc w:val="both"/>
      </w:pPr>
      <w:r>
        <w:t xml:space="preserve">&lt;*&gt; Исполнение администрацией </w:t>
      </w:r>
      <w:r w:rsidR="00F047B4">
        <w:t xml:space="preserve">Васильевского </w:t>
      </w:r>
      <w:r w:rsidR="00640673">
        <w:t xml:space="preserve">сельского поселения </w:t>
      </w:r>
      <w:r>
        <w:t>своих обязательств по муниципальной гарантии ведет к возникновению регрессных требований к получателю кредитных средств</w:t>
      </w:r>
    </w:p>
    <w:p w:rsidR="00372A14" w:rsidRDefault="00372A14" w:rsidP="00372A14">
      <w:pPr>
        <w:pStyle w:val="ConsPlusNormal"/>
        <w:spacing w:before="220"/>
        <w:ind w:firstLine="540"/>
        <w:jc w:val="both"/>
      </w:pPr>
    </w:p>
    <w:p w:rsidR="00372A14" w:rsidRDefault="00372A14" w:rsidP="00372A14">
      <w:pPr>
        <w:pStyle w:val="ConsPlusNormal"/>
        <w:spacing w:before="220"/>
        <w:ind w:firstLine="540"/>
        <w:jc w:val="both"/>
      </w:pPr>
    </w:p>
    <w:p w:rsidR="00B87B02" w:rsidRDefault="00B87B02" w:rsidP="00372A14">
      <w:pPr>
        <w:pStyle w:val="ConsPlusNormal"/>
        <w:spacing w:before="220"/>
        <w:ind w:firstLine="540"/>
        <w:jc w:val="both"/>
      </w:pPr>
    </w:p>
    <w:p w:rsidR="00B87B02" w:rsidRDefault="00B87B02" w:rsidP="00372A14">
      <w:pPr>
        <w:pStyle w:val="ConsPlusNormal"/>
        <w:spacing w:before="220"/>
        <w:ind w:firstLine="540"/>
        <w:jc w:val="both"/>
      </w:pPr>
    </w:p>
    <w:p w:rsidR="00372A14" w:rsidRDefault="00372A14" w:rsidP="00372A14">
      <w:pPr>
        <w:pStyle w:val="ConsPlusNormal"/>
        <w:jc w:val="center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6"/>
        <w:gridCol w:w="156"/>
        <w:gridCol w:w="2144"/>
        <w:gridCol w:w="687"/>
        <w:gridCol w:w="1690"/>
        <w:gridCol w:w="1280"/>
        <w:gridCol w:w="1260"/>
        <w:gridCol w:w="1761"/>
        <w:gridCol w:w="1531"/>
        <w:gridCol w:w="1474"/>
      </w:tblGrid>
      <w:tr w:rsidR="00372A14" w:rsidTr="00F047B4">
        <w:tc>
          <w:tcPr>
            <w:tcW w:w="1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72A14" w:rsidRDefault="00372A14" w:rsidP="00E84F37">
            <w:pPr>
              <w:pStyle w:val="ConsPlusNormal"/>
            </w:pPr>
          </w:p>
        </w:tc>
        <w:tc>
          <w:tcPr>
            <w:tcW w:w="1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72A14" w:rsidRDefault="00372A14" w:rsidP="00E84F37">
            <w:pPr>
              <w:pStyle w:val="ConsPlusNormal"/>
            </w:pPr>
          </w:p>
        </w:tc>
        <w:tc>
          <w:tcPr>
            <w:tcW w:w="2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72A14" w:rsidRDefault="00372A14" w:rsidP="00E84F37">
            <w:pPr>
              <w:pStyle w:val="ConsPlusNormal"/>
            </w:pP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72A14" w:rsidRDefault="00372A14" w:rsidP="00E84F37">
            <w:pPr>
              <w:pStyle w:val="ConsPlusNormal"/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72A14" w:rsidRDefault="00372A14" w:rsidP="00E84F37">
            <w:pPr>
              <w:pStyle w:val="ConsPlusNormal"/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72A14" w:rsidRDefault="00372A14" w:rsidP="00E84F37">
            <w:pPr>
              <w:pStyle w:val="ConsPlusNormal"/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72A14" w:rsidRDefault="00372A14" w:rsidP="00E84F37">
            <w:pPr>
              <w:pStyle w:val="ConsPlusNormal"/>
            </w:pP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72A14" w:rsidRDefault="00372A14" w:rsidP="00E84F37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72A14" w:rsidRDefault="00372A14" w:rsidP="00E84F37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72A14" w:rsidRDefault="00372A14" w:rsidP="00E84F37">
            <w:pPr>
              <w:pStyle w:val="ConsPlusNormal"/>
            </w:pPr>
          </w:p>
        </w:tc>
      </w:tr>
      <w:tr w:rsidR="00372A14" w:rsidTr="00F047B4">
        <w:tc>
          <w:tcPr>
            <w:tcW w:w="6113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72A14" w:rsidRDefault="00640673" w:rsidP="00E84F37">
            <w:pPr>
              <w:pStyle w:val="ConsPlusNormal"/>
            </w:pPr>
            <w:r>
              <w:t>Глава</w:t>
            </w:r>
            <w:r w:rsidR="00F047B4">
              <w:t xml:space="preserve"> Васильевского сельского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72A14" w:rsidRDefault="00372A14" w:rsidP="00E84F37">
            <w:pPr>
              <w:pStyle w:val="ConsPlusNormal"/>
            </w:pP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72A14" w:rsidRDefault="00372A14" w:rsidP="00E84F37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72A14" w:rsidRDefault="00372A14" w:rsidP="00E84F37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72A14" w:rsidRDefault="00372A14" w:rsidP="00E84F37">
            <w:pPr>
              <w:pStyle w:val="ConsPlusNormal"/>
            </w:pPr>
          </w:p>
        </w:tc>
      </w:tr>
      <w:tr w:rsidR="00372A14" w:rsidTr="00F047B4">
        <w:tc>
          <w:tcPr>
            <w:tcW w:w="6113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72A14" w:rsidRDefault="00640673" w:rsidP="00E84F37">
            <w:pPr>
              <w:pStyle w:val="ConsPlusNormal"/>
            </w:pPr>
            <w:r>
              <w:t xml:space="preserve"> поселения </w:t>
            </w:r>
            <w:proofErr w:type="spellStart"/>
            <w:r w:rsidR="00F047B4">
              <w:t>Верховского</w:t>
            </w:r>
            <w:proofErr w:type="spellEnd"/>
            <w:r w:rsidR="00F047B4">
              <w:t xml:space="preserve"> района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72A14" w:rsidRDefault="00372A14" w:rsidP="00E84F37">
            <w:pPr>
              <w:pStyle w:val="ConsPlusNormal"/>
            </w:pP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72A14" w:rsidRDefault="00372A14" w:rsidP="00E84F37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72A14" w:rsidRDefault="00372A14" w:rsidP="00E84F37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72A14" w:rsidRDefault="00372A14" w:rsidP="00E84F37">
            <w:pPr>
              <w:pStyle w:val="ConsPlusNormal"/>
            </w:pPr>
          </w:p>
        </w:tc>
      </w:tr>
      <w:tr w:rsidR="00372A14" w:rsidTr="00F047B4">
        <w:tc>
          <w:tcPr>
            <w:tcW w:w="3143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72A14" w:rsidRDefault="00F047B4" w:rsidP="00E84F37">
            <w:pPr>
              <w:pStyle w:val="ConsPlusNormal"/>
            </w:pPr>
            <w:r>
              <w:t>Орловской области</w:t>
            </w: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72A14" w:rsidRDefault="00372A14" w:rsidP="00E84F37">
            <w:pPr>
              <w:pStyle w:val="ConsPlusNormal"/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72A14" w:rsidRDefault="00372A14" w:rsidP="00E84F37">
            <w:pPr>
              <w:pStyle w:val="ConsPlusNormal"/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72A14" w:rsidRDefault="00372A14" w:rsidP="00E84F37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72A14" w:rsidRDefault="00372A14" w:rsidP="00E84F37">
            <w:pPr>
              <w:pStyle w:val="ConsPlusNormal"/>
            </w:pPr>
          </w:p>
        </w:tc>
        <w:tc>
          <w:tcPr>
            <w:tcW w:w="300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72A14" w:rsidRDefault="00372A14" w:rsidP="00E84F37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  <w:tr w:rsidR="00372A14" w:rsidTr="00F047B4">
        <w:tc>
          <w:tcPr>
            <w:tcW w:w="1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72A14" w:rsidRDefault="00372A14" w:rsidP="00E84F37">
            <w:pPr>
              <w:pStyle w:val="ConsPlusNormal"/>
            </w:pPr>
          </w:p>
        </w:tc>
        <w:tc>
          <w:tcPr>
            <w:tcW w:w="1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72A14" w:rsidRDefault="00372A14" w:rsidP="00E84F37">
            <w:pPr>
              <w:pStyle w:val="ConsPlusNormal"/>
            </w:pPr>
          </w:p>
        </w:tc>
        <w:tc>
          <w:tcPr>
            <w:tcW w:w="2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72A14" w:rsidRDefault="00372A14" w:rsidP="00E84F37">
            <w:pPr>
              <w:pStyle w:val="ConsPlusNormal"/>
            </w:pP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72A14" w:rsidRDefault="00372A14" w:rsidP="00E84F37">
            <w:pPr>
              <w:pStyle w:val="ConsPlusNormal"/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72A14" w:rsidRDefault="00372A14" w:rsidP="00E84F37">
            <w:pPr>
              <w:pStyle w:val="ConsPlusNormal"/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72A14" w:rsidRDefault="00372A14" w:rsidP="00E84F37">
            <w:pPr>
              <w:pStyle w:val="ConsPlusNormal"/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72A14" w:rsidRDefault="00372A14" w:rsidP="00E84F37">
            <w:pPr>
              <w:pStyle w:val="ConsPlusNormal"/>
            </w:pP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72A14" w:rsidRDefault="00372A14" w:rsidP="00E84F37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72A14" w:rsidRDefault="00372A14" w:rsidP="00E84F37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72A14" w:rsidRDefault="00372A14" w:rsidP="00E84F37">
            <w:pPr>
              <w:pStyle w:val="ConsPlusNormal"/>
            </w:pPr>
          </w:p>
        </w:tc>
      </w:tr>
      <w:tr w:rsidR="00372A14" w:rsidTr="00F047B4">
        <w:tc>
          <w:tcPr>
            <w:tcW w:w="1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72A14" w:rsidRDefault="00372A14" w:rsidP="00E84F37">
            <w:pPr>
              <w:pStyle w:val="ConsPlusNormal"/>
            </w:pPr>
          </w:p>
        </w:tc>
        <w:tc>
          <w:tcPr>
            <w:tcW w:w="1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72A14" w:rsidRDefault="00372A14" w:rsidP="00E84F37">
            <w:pPr>
              <w:pStyle w:val="ConsPlusNormal"/>
            </w:pPr>
          </w:p>
        </w:tc>
        <w:tc>
          <w:tcPr>
            <w:tcW w:w="2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72A14" w:rsidRDefault="00372A14" w:rsidP="00E84F37">
            <w:pPr>
              <w:pStyle w:val="ConsPlusNormal"/>
            </w:pPr>
            <w:r>
              <w:t>М.П.</w:t>
            </w: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72A14" w:rsidRDefault="00372A14" w:rsidP="00E84F37">
            <w:pPr>
              <w:pStyle w:val="ConsPlusNormal"/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72A14" w:rsidRDefault="00372A14" w:rsidP="00E84F37">
            <w:pPr>
              <w:pStyle w:val="ConsPlusNormal"/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72A14" w:rsidRDefault="00372A14" w:rsidP="00E84F37">
            <w:pPr>
              <w:pStyle w:val="ConsPlusNormal"/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72A14" w:rsidRDefault="00372A14" w:rsidP="00E84F37">
            <w:pPr>
              <w:pStyle w:val="ConsPlusNormal"/>
            </w:pP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72A14" w:rsidRDefault="00372A14" w:rsidP="00E84F37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72A14" w:rsidRDefault="00372A14" w:rsidP="00E84F37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72A14" w:rsidRDefault="00372A14" w:rsidP="00E84F37">
            <w:pPr>
              <w:pStyle w:val="ConsPlusNormal"/>
            </w:pPr>
          </w:p>
        </w:tc>
      </w:tr>
      <w:tr w:rsidR="00372A14" w:rsidTr="00F047B4">
        <w:tc>
          <w:tcPr>
            <w:tcW w:w="1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72A14" w:rsidRDefault="00372A14" w:rsidP="00E84F37">
            <w:pPr>
              <w:pStyle w:val="ConsPlusNormal"/>
            </w:pPr>
          </w:p>
        </w:tc>
        <w:tc>
          <w:tcPr>
            <w:tcW w:w="1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72A14" w:rsidRDefault="00372A14" w:rsidP="00E84F37">
            <w:pPr>
              <w:pStyle w:val="ConsPlusNormal"/>
            </w:pPr>
          </w:p>
        </w:tc>
        <w:tc>
          <w:tcPr>
            <w:tcW w:w="2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72A14" w:rsidRDefault="00372A14" w:rsidP="00E84F37">
            <w:pPr>
              <w:pStyle w:val="ConsPlusNormal"/>
            </w:pP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72A14" w:rsidRDefault="00372A14" w:rsidP="00E84F37">
            <w:pPr>
              <w:pStyle w:val="ConsPlusNormal"/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72A14" w:rsidRDefault="00372A14" w:rsidP="00E84F37">
            <w:pPr>
              <w:pStyle w:val="ConsPlusNormal"/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72A14" w:rsidRDefault="00372A14" w:rsidP="00E84F37">
            <w:pPr>
              <w:pStyle w:val="ConsPlusNormal"/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72A14" w:rsidRDefault="00372A14" w:rsidP="00E84F37">
            <w:pPr>
              <w:pStyle w:val="ConsPlusNormal"/>
            </w:pPr>
          </w:p>
        </w:tc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72A14" w:rsidRDefault="00372A14" w:rsidP="00E84F37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72A14" w:rsidRDefault="00372A14" w:rsidP="00E84F37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72A14" w:rsidRDefault="00372A14" w:rsidP="00E84F37">
            <w:pPr>
              <w:pStyle w:val="ConsPlusNormal"/>
            </w:pPr>
          </w:p>
        </w:tc>
      </w:tr>
      <w:tr w:rsidR="00372A14" w:rsidTr="00F047B4">
        <w:tc>
          <w:tcPr>
            <w:tcW w:w="1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72A14" w:rsidRDefault="00372A14" w:rsidP="00E84F37">
            <w:pPr>
              <w:pStyle w:val="ConsPlusNormal"/>
            </w:pPr>
          </w:p>
        </w:tc>
        <w:tc>
          <w:tcPr>
            <w:tcW w:w="1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72A14" w:rsidRDefault="00372A14" w:rsidP="00E84F37">
            <w:pPr>
              <w:pStyle w:val="ConsPlusNormal"/>
            </w:pPr>
          </w:p>
        </w:tc>
        <w:tc>
          <w:tcPr>
            <w:tcW w:w="2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72A14" w:rsidRDefault="00372A14" w:rsidP="00E84F37">
            <w:pPr>
              <w:pStyle w:val="ConsPlusNormal"/>
            </w:pP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72A14" w:rsidRDefault="00372A14" w:rsidP="00E84F37">
            <w:pPr>
              <w:pStyle w:val="ConsPlusNormal"/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72A14" w:rsidRDefault="00372A14" w:rsidP="00E84F37">
            <w:pPr>
              <w:pStyle w:val="ConsPlusNormal"/>
            </w:pPr>
            <w:r>
              <w:t>Исполнитель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72A14" w:rsidRDefault="00372A14" w:rsidP="00E84F37">
            <w:pPr>
              <w:pStyle w:val="ConsPlusNormal"/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72A14" w:rsidRDefault="00372A14" w:rsidP="00E84F37">
            <w:pPr>
              <w:pStyle w:val="ConsPlusNormal"/>
            </w:pPr>
          </w:p>
        </w:tc>
        <w:tc>
          <w:tcPr>
            <w:tcW w:w="17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72A14" w:rsidRDefault="00F047B4" w:rsidP="00E84F37">
            <w:pPr>
              <w:pStyle w:val="ConsPlusNormal"/>
            </w:pPr>
            <w:r>
              <w:t>Уполномоченное лицо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72A14" w:rsidRDefault="00372A14" w:rsidP="00E84F37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72A14" w:rsidRDefault="00372A14" w:rsidP="00E84F37">
            <w:pPr>
              <w:pStyle w:val="ConsPlusNormal"/>
            </w:pPr>
          </w:p>
        </w:tc>
      </w:tr>
      <w:tr w:rsidR="00372A14" w:rsidTr="00F047B4">
        <w:tc>
          <w:tcPr>
            <w:tcW w:w="1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72A14" w:rsidRDefault="00372A14" w:rsidP="00E84F37">
            <w:pPr>
              <w:pStyle w:val="ConsPlusNormal"/>
            </w:pPr>
          </w:p>
        </w:tc>
        <w:tc>
          <w:tcPr>
            <w:tcW w:w="1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72A14" w:rsidRDefault="00372A14" w:rsidP="00E84F37">
            <w:pPr>
              <w:pStyle w:val="ConsPlusNormal"/>
            </w:pPr>
          </w:p>
        </w:tc>
        <w:tc>
          <w:tcPr>
            <w:tcW w:w="2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72A14" w:rsidRDefault="00372A14" w:rsidP="00E84F37">
            <w:pPr>
              <w:pStyle w:val="ConsPlusNormal"/>
            </w:pP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72A14" w:rsidRDefault="00372A14" w:rsidP="00E84F37">
            <w:pPr>
              <w:pStyle w:val="ConsPlusNormal"/>
            </w:pPr>
          </w:p>
        </w:tc>
        <w:tc>
          <w:tcPr>
            <w:tcW w:w="16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72A14" w:rsidRDefault="00372A14" w:rsidP="00E84F37">
            <w:pPr>
              <w:pStyle w:val="ConsPlusNormal"/>
            </w:pP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72A14" w:rsidRDefault="00372A14" w:rsidP="00E84F37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72A14" w:rsidRDefault="00372A14" w:rsidP="00E84F37">
            <w:pPr>
              <w:pStyle w:val="ConsPlusNormal"/>
            </w:pPr>
          </w:p>
        </w:tc>
        <w:tc>
          <w:tcPr>
            <w:tcW w:w="328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72A14" w:rsidRDefault="00372A14" w:rsidP="00E84F37">
            <w:pPr>
              <w:pStyle w:val="ConsPlusNormal"/>
              <w:jc w:val="center"/>
            </w:pPr>
            <w:r>
              <w:t>(расшифровка подписи)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72A14" w:rsidRDefault="00372A14" w:rsidP="00E84F37">
            <w:pPr>
              <w:pStyle w:val="ConsPlusNormal"/>
            </w:pPr>
          </w:p>
        </w:tc>
      </w:tr>
    </w:tbl>
    <w:p w:rsidR="00372A14" w:rsidRDefault="00372A14" w:rsidP="00372A14">
      <w:pPr>
        <w:pStyle w:val="ConsPlusNormal"/>
        <w:ind w:firstLine="540"/>
        <w:jc w:val="both"/>
      </w:pPr>
    </w:p>
    <w:p w:rsidR="00372A14" w:rsidRDefault="00372A14" w:rsidP="00372A14">
      <w:pPr>
        <w:pStyle w:val="ConsPlusNormal"/>
        <w:ind w:firstLine="540"/>
        <w:jc w:val="both"/>
      </w:pPr>
    </w:p>
    <w:p w:rsidR="00372A14" w:rsidRDefault="00372A14" w:rsidP="00372A14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372A14" w:rsidRDefault="00372A14" w:rsidP="00372A14"/>
    <w:p w:rsidR="00A92228" w:rsidRDefault="00A92228" w:rsidP="00A92228">
      <w:pPr>
        <w:pStyle w:val="ConsPlusNormal"/>
        <w:jc w:val="center"/>
      </w:pPr>
    </w:p>
    <w:sectPr w:rsidR="00A92228" w:rsidSect="0060066C">
      <w:pgSz w:w="16838" w:h="11905" w:orient="landscape"/>
      <w:pgMar w:top="1701" w:right="1134" w:bottom="850" w:left="1134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6528F" w:rsidRDefault="00B6528F" w:rsidP="00A92228">
      <w:r>
        <w:separator/>
      </w:r>
    </w:p>
  </w:endnote>
  <w:endnote w:type="continuationSeparator" w:id="0">
    <w:p w:rsidR="00B6528F" w:rsidRDefault="00B6528F" w:rsidP="00A922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Arial Unicode MS"/>
    <w:charset w:val="CC"/>
    <w:family w:val="auto"/>
    <w:pitch w:val="variable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6528F" w:rsidRDefault="00B6528F" w:rsidP="00A92228">
      <w:r>
        <w:separator/>
      </w:r>
    </w:p>
  </w:footnote>
  <w:footnote w:type="continuationSeparator" w:id="0">
    <w:p w:rsidR="00B6528F" w:rsidRDefault="00B6528F" w:rsidP="00A9222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44938"/>
    <w:rsid w:val="000134F7"/>
    <w:rsid w:val="000444F7"/>
    <w:rsid w:val="0005233F"/>
    <w:rsid w:val="00053E4D"/>
    <w:rsid w:val="00066F5F"/>
    <w:rsid w:val="00070AC1"/>
    <w:rsid w:val="000738C9"/>
    <w:rsid w:val="0008011B"/>
    <w:rsid w:val="00087953"/>
    <w:rsid w:val="000A0724"/>
    <w:rsid w:val="000F2481"/>
    <w:rsid w:val="0010293A"/>
    <w:rsid w:val="00102CA0"/>
    <w:rsid w:val="00122C1C"/>
    <w:rsid w:val="00132FE3"/>
    <w:rsid w:val="0013437B"/>
    <w:rsid w:val="0014501A"/>
    <w:rsid w:val="00146D81"/>
    <w:rsid w:val="00161C23"/>
    <w:rsid w:val="0016773B"/>
    <w:rsid w:val="00175FD1"/>
    <w:rsid w:val="0018113B"/>
    <w:rsid w:val="001B67A2"/>
    <w:rsid w:val="001F0C1B"/>
    <w:rsid w:val="001F52BC"/>
    <w:rsid w:val="00221D93"/>
    <w:rsid w:val="00250A19"/>
    <w:rsid w:val="00255D96"/>
    <w:rsid w:val="00256B25"/>
    <w:rsid w:val="002643F7"/>
    <w:rsid w:val="00280B43"/>
    <w:rsid w:val="002B040A"/>
    <w:rsid w:val="002B79F3"/>
    <w:rsid w:val="002C0A99"/>
    <w:rsid w:val="002C722E"/>
    <w:rsid w:val="002D3802"/>
    <w:rsid w:val="002F7094"/>
    <w:rsid w:val="003477D5"/>
    <w:rsid w:val="00357EA7"/>
    <w:rsid w:val="00372A14"/>
    <w:rsid w:val="003B3CBA"/>
    <w:rsid w:val="003D4ABF"/>
    <w:rsid w:val="003E12EF"/>
    <w:rsid w:val="003E21B1"/>
    <w:rsid w:val="00405DEE"/>
    <w:rsid w:val="0041288E"/>
    <w:rsid w:val="00464F28"/>
    <w:rsid w:val="00477FEE"/>
    <w:rsid w:val="00495749"/>
    <w:rsid w:val="004A4D66"/>
    <w:rsid w:val="005116C0"/>
    <w:rsid w:val="00516942"/>
    <w:rsid w:val="005253DC"/>
    <w:rsid w:val="0054466C"/>
    <w:rsid w:val="0054556C"/>
    <w:rsid w:val="00571DDC"/>
    <w:rsid w:val="00583F2F"/>
    <w:rsid w:val="0058420C"/>
    <w:rsid w:val="0059014F"/>
    <w:rsid w:val="00590B62"/>
    <w:rsid w:val="005A40D1"/>
    <w:rsid w:val="005A438C"/>
    <w:rsid w:val="005B227B"/>
    <w:rsid w:val="005C2953"/>
    <w:rsid w:val="005D0EF9"/>
    <w:rsid w:val="005D69E6"/>
    <w:rsid w:val="005D6E16"/>
    <w:rsid w:val="00602919"/>
    <w:rsid w:val="0061071C"/>
    <w:rsid w:val="006163B5"/>
    <w:rsid w:val="00625354"/>
    <w:rsid w:val="006335EE"/>
    <w:rsid w:val="00640151"/>
    <w:rsid w:val="00640673"/>
    <w:rsid w:val="006455E5"/>
    <w:rsid w:val="006479D3"/>
    <w:rsid w:val="006546A5"/>
    <w:rsid w:val="006B4922"/>
    <w:rsid w:val="006B6CA5"/>
    <w:rsid w:val="00736672"/>
    <w:rsid w:val="00755379"/>
    <w:rsid w:val="00787648"/>
    <w:rsid w:val="00792842"/>
    <w:rsid w:val="00792D0B"/>
    <w:rsid w:val="00794B10"/>
    <w:rsid w:val="007B2B92"/>
    <w:rsid w:val="007C7D8C"/>
    <w:rsid w:val="007E2196"/>
    <w:rsid w:val="00813FDF"/>
    <w:rsid w:val="008159D4"/>
    <w:rsid w:val="00816DC9"/>
    <w:rsid w:val="008500AA"/>
    <w:rsid w:val="00887766"/>
    <w:rsid w:val="008958F4"/>
    <w:rsid w:val="00897F03"/>
    <w:rsid w:val="008A663F"/>
    <w:rsid w:val="008B2D89"/>
    <w:rsid w:val="008E3CE9"/>
    <w:rsid w:val="008E57E9"/>
    <w:rsid w:val="008E5A41"/>
    <w:rsid w:val="008E6567"/>
    <w:rsid w:val="008F0F77"/>
    <w:rsid w:val="00900409"/>
    <w:rsid w:val="00932836"/>
    <w:rsid w:val="00934259"/>
    <w:rsid w:val="009471AC"/>
    <w:rsid w:val="009472A8"/>
    <w:rsid w:val="009C0F5F"/>
    <w:rsid w:val="009E67C7"/>
    <w:rsid w:val="00A43CEE"/>
    <w:rsid w:val="00A555FE"/>
    <w:rsid w:val="00A8698C"/>
    <w:rsid w:val="00A92228"/>
    <w:rsid w:val="00AB3E43"/>
    <w:rsid w:val="00AF59C9"/>
    <w:rsid w:val="00B17678"/>
    <w:rsid w:val="00B31D6B"/>
    <w:rsid w:val="00B3523B"/>
    <w:rsid w:val="00B44A90"/>
    <w:rsid w:val="00B6528F"/>
    <w:rsid w:val="00B87B02"/>
    <w:rsid w:val="00B973D2"/>
    <w:rsid w:val="00BA784F"/>
    <w:rsid w:val="00BB705C"/>
    <w:rsid w:val="00BC644F"/>
    <w:rsid w:val="00C056E5"/>
    <w:rsid w:val="00C14E0C"/>
    <w:rsid w:val="00C16959"/>
    <w:rsid w:val="00C36385"/>
    <w:rsid w:val="00C5312B"/>
    <w:rsid w:val="00C57035"/>
    <w:rsid w:val="00C720EC"/>
    <w:rsid w:val="00CA351C"/>
    <w:rsid w:val="00CA68DC"/>
    <w:rsid w:val="00CA69D2"/>
    <w:rsid w:val="00CD4D64"/>
    <w:rsid w:val="00D23AF1"/>
    <w:rsid w:val="00D47195"/>
    <w:rsid w:val="00D74C5A"/>
    <w:rsid w:val="00D77FB6"/>
    <w:rsid w:val="00D91E11"/>
    <w:rsid w:val="00DA1E48"/>
    <w:rsid w:val="00DA5EB2"/>
    <w:rsid w:val="00DA5FD5"/>
    <w:rsid w:val="00DB0412"/>
    <w:rsid w:val="00E055C2"/>
    <w:rsid w:val="00E16276"/>
    <w:rsid w:val="00E37777"/>
    <w:rsid w:val="00E44938"/>
    <w:rsid w:val="00E46A2E"/>
    <w:rsid w:val="00E473B3"/>
    <w:rsid w:val="00E53459"/>
    <w:rsid w:val="00E8729E"/>
    <w:rsid w:val="00EC2594"/>
    <w:rsid w:val="00EE00F6"/>
    <w:rsid w:val="00EF6899"/>
    <w:rsid w:val="00F047B4"/>
    <w:rsid w:val="00F21B27"/>
    <w:rsid w:val="00F22E0E"/>
    <w:rsid w:val="00F45B42"/>
    <w:rsid w:val="00F46D91"/>
    <w:rsid w:val="00F55F2E"/>
    <w:rsid w:val="00F61ED8"/>
    <w:rsid w:val="00F6424A"/>
    <w:rsid w:val="00FD222A"/>
    <w:rsid w:val="00FE3A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BCB3FC"/>
  <w15:docId w15:val="{AC310D6E-81EC-40DC-B64B-FAF08808B9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4493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449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53459"/>
    <w:pPr>
      <w:ind w:left="720"/>
      <w:contextualSpacing/>
    </w:pPr>
  </w:style>
  <w:style w:type="paragraph" w:customStyle="1" w:styleId="ConsPlusNormal">
    <w:name w:val="ConsPlusNormal"/>
    <w:rsid w:val="00AF59C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02CA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02CA0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Strong"/>
    <w:qFormat/>
    <w:rsid w:val="00DA1E48"/>
    <w:rPr>
      <w:b/>
      <w:bCs/>
    </w:rPr>
  </w:style>
  <w:style w:type="paragraph" w:styleId="a8">
    <w:name w:val="Body Text"/>
    <w:basedOn w:val="a"/>
    <w:link w:val="a9"/>
    <w:rsid w:val="00DA1E48"/>
    <w:pPr>
      <w:suppressAutoHyphens/>
      <w:autoSpaceDE/>
      <w:autoSpaceDN/>
      <w:adjustRightInd/>
      <w:spacing w:after="120"/>
    </w:pPr>
    <w:rPr>
      <w:rFonts w:eastAsia="Andale Sans UI"/>
      <w:kern w:val="1"/>
      <w:sz w:val="24"/>
      <w:szCs w:val="24"/>
    </w:rPr>
  </w:style>
  <w:style w:type="character" w:customStyle="1" w:styleId="a9">
    <w:name w:val="Основной текст Знак"/>
    <w:basedOn w:val="a0"/>
    <w:link w:val="a8"/>
    <w:rsid w:val="00DA1E48"/>
    <w:rPr>
      <w:rFonts w:ascii="Times New Roman" w:eastAsia="Andale Sans UI" w:hAnsi="Times New Roman" w:cs="Times New Roman"/>
      <w:kern w:val="1"/>
      <w:sz w:val="24"/>
      <w:szCs w:val="24"/>
    </w:rPr>
  </w:style>
  <w:style w:type="paragraph" w:styleId="aa">
    <w:name w:val="Normal (Web)"/>
    <w:basedOn w:val="a"/>
    <w:rsid w:val="00405DEE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405DEE"/>
  </w:style>
  <w:style w:type="paragraph" w:customStyle="1" w:styleId="western">
    <w:name w:val="western"/>
    <w:basedOn w:val="a"/>
    <w:rsid w:val="00405DEE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ConsPlusNonformat">
    <w:name w:val="ConsPlusNonformat"/>
    <w:rsid w:val="00405DE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405DE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rsid w:val="00405DEE"/>
    <w:rPr>
      <w:color w:val="0000FF"/>
      <w:u w:val="single"/>
    </w:rPr>
  </w:style>
  <w:style w:type="paragraph" w:styleId="ac">
    <w:name w:val="Plain Text"/>
    <w:basedOn w:val="a"/>
    <w:link w:val="ad"/>
    <w:rsid w:val="00405DEE"/>
    <w:pPr>
      <w:widowControl/>
      <w:autoSpaceDE/>
      <w:autoSpaceDN/>
      <w:adjustRightInd/>
    </w:pPr>
    <w:rPr>
      <w:rFonts w:ascii="Consolas" w:hAnsi="Consolas"/>
      <w:sz w:val="21"/>
      <w:szCs w:val="21"/>
    </w:rPr>
  </w:style>
  <w:style w:type="character" w:customStyle="1" w:styleId="ad">
    <w:name w:val="Текст Знак"/>
    <w:basedOn w:val="a0"/>
    <w:link w:val="ac"/>
    <w:rsid w:val="00405DEE"/>
    <w:rPr>
      <w:rFonts w:ascii="Consolas" w:eastAsia="Times New Roman" w:hAnsi="Consolas" w:cs="Times New Roman"/>
      <w:sz w:val="21"/>
      <w:szCs w:val="21"/>
    </w:rPr>
  </w:style>
  <w:style w:type="paragraph" w:styleId="ae">
    <w:name w:val="No Spacing"/>
    <w:uiPriority w:val="1"/>
    <w:qFormat/>
    <w:rsid w:val="00405D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E1627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f">
    <w:name w:val="header"/>
    <w:basedOn w:val="a"/>
    <w:link w:val="af0"/>
    <w:uiPriority w:val="99"/>
    <w:unhideWhenUsed/>
    <w:rsid w:val="00A92228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A9222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1">
    <w:name w:val="footer"/>
    <w:basedOn w:val="a"/>
    <w:link w:val="af2"/>
    <w:uiPriority w:val="99"/>
    <w:unhideWhenUsed/>
    <w:rsid w:val="00A92228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A9222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TableParagraph">
    <w:name w:val="Table Paragraph"/>
    <w:basedOn w:val="a"/>
    <w:uiPriority w:val="1"/>
    <w:qFormat/>
    <w:rsid w:val="00BC644F"/>
    <w:pPr>
      <w:adjustRightInd/>
    </w:pPr>
    <w:rPr>
      <w:rFonts w:ascii="Calibr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DC7805652E9B86ACD580054D02AF1B31737A610F654B4B3433C3F2968F6EA008FBCB404CE51FEFFFDD4F1C31DCDCC583935AD641B35D7B06A650048Da1C0N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3B8817-213B-44A4-92BD-5760B8780F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350</TotalTime>
  <Pages>1</Pages>
  <Words>2829</Words>
  <Characters>16127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User</cp:lastModifiedBy>
  <cp:revision>35</cp:revision>
  <cp:lastPrinted>2023-01-27T08:55:00Z</cp:lastPrinted>
  <dcterms:created xsi:type="dcterms:W3CDTF">2022-05-06T08:28:00Z</dcterms:created>
  <dcterms:modified xsi:type="dcterms:W3CDTF">2023-01-27T08:57:00Z</dcterms:modified>
</cp:coreProperties>
</file>